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4684" w14:textId="65A430D0" w:rsidR="00DC5121" w:rsidRPr="00214E87" w:rsidRDefault="000629E7" w:rsidP="00214E87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30"/>
          <w:szCs w:val="30"/>
        </w:rPr>
      </w:pPr>
      <w:r w:rsidRPr="00214E87">
        <w:rPr>
          <w:rFonts w:ascii="Cambria" w:hAnsi="Cambr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E234" wp14:editId="09D88FE1">
                <wp:simplePos x="0" y="0"/>
                <wp:positionH relativeFrom="column">
                  <wp:posOffset>5770880</wp:posOffset>
                </wp:positionH>
                <wp:positionV relativeFrom="paragraph">
                  <wp:posOffset>-48895</wp:posOffset>
                </wp:positionV>
                <wp:extent cx="0" cy="2952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0DA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pt,-3.85pt" to="45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MSvAEAANMDAAAOAAAAZHJzL2Uyb0RvYy54bWysU02P0zAQvSPxHyzfadJIhSVquoeu4IKg&#10;Ytkf4HXGjSV/aWya9N8zdrLZFSAhEBfHHs97M+95sr+drGEXwKi96/h2U3MGTvpeu3PHH759eHPD&#10;WUzC9cJ4Bx2/QuS3h9ev9mNoofGDNz0gIxIX2zF0fEgptFUV5QBWxI0P4OhSebQi0RHPVY9iJHZr&#10;qqau31ajxz6glxAjRe/mS34o/EqBTF+UipCY6Tj1lsqKZX3Ma3XYi/aMIgxaLm2If+jCCu2o6Ep1&#10;J5Jg31H/QmW1RB+9ShvpbeWV0hKKBlKzrX9Scz+IAEULmRPDalP8f7Ty8+WETPcdbzhzwtIT3ScU&#10;+jwkdvTOkYEeWZN9GkNsKf3oTricYjhhFj0ptPlLcthUvL2u3sKUmJyDkqLN+13zbpfpqmdcwJg+&#10;grcsbzputMuqRSsun2KaU59Sctg4NhLTzW4hyo3NrZRduhqY076CImlUfFvoylDB0SC7CBoHISW4&#10;tF16MY6yM0xpY1Zg/Wfgkp+hUAbub8ArolT2Lq1gq53H31VP01PLas4nK1/ozttH31/LI5ULmpzi&#10;9jLleTRfngv8+V88/AAAAP//AwBQSwMEFAAGAAgAAAAhACxjR+ncAAAACQEAAA8AAABkcnMvZG93&#10;bnJldi54bWxMj8FOwzAQRO9I/IO1SNxaB6hICdlUBYkLPbUgxHETL4lFbIfYbQNfzyIOcJyd0czb&#10;cjW5Xh14jDZ4hIt5Bop9E4z1LcLz08NsCSom8ob64BnhkyOsqtOTkgoTjn7Lh11qlZT4WBBCl9JQ&#10;aB2bjh3FeRjYi/cWRkdJ5NhqM9JRyl2vL7PsWjuyXhY6Gvi+4+Z9t3cId/Xia3KvL7xt43phH21O&#10;H5sN4vnZtL4FlXhKf2H4wRd0qISpDntvouoRbrKloCeEWZ6DksDvoUa4EkNXpf7/QfUNAAD//wMA&#10;UEsBAi0AFAAGAAgAAAAhALaDOJL+AAAA4QEAABMAAAAAAAAAAAAAAAAAAAAAAFtDb250ZW50X1R5&#10;cGVzXS54bWxQSwECLQAUAAYACAAAACEAOP0h/9YAAACUAQAACwAAAAAAAAAAAAAAAAAvAQAAX3Jl&#10;bHMvLnJlbHNQSwECLQAUAAYACAAAACEAzwbzErwBAADTAwAADgAAAAAAAAAAAAAAAAAuAgAAZHJz&#10;L2Uyb0RvYy54bWxQSwECLQAUAAYACAAAACEALGNH6dwAAAAJAQAADwAAAAAAAAAAAAAAAAAWBAAA&#10;ZHJzL2Rvd25yZXYueG1sUEsFBgAAAAAEAAQA8wAAAB8FAAAAAA==&#10;" strokecolor="#5b9bd5 [3204]" strokeweight="2.25pt">
                <v:stroke joinstyle="miter"/>
              </v:line>
            </w:pict>
          </mc:Fallback>
        </mc:AlternateContent>
      </w:r>
      <w:r w:rsidR="009326AB" w:rsidRPr="00214E87">
        <w:rPr>
          <w:rFonts w:ascii="Cambria" w:hAnsi="Cambr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95C4266" wp14:editId="10BE85A7">
            <wp:simplePos x="0" y="0"/>
            <wp:positionH relativeFrom="column">
              <wp:posOffset>-147320</wp:posOffset>
            </wp:positionH>
            <wp:positionV relativeFrom="paragraph">
              <wp:posOffset>-306070</wp:posOffset>
            </wp:positionV>
            <wp:extent cx="1192824" cy="704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6-07 at 17.09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87">
        <w:rPr>
          <w:rFonts w:ascii="Cambria" w:hAnsi="Cambria"/>
          <w:b/>
          <w:bCs/>
          <w:sz w:val="30"/>
          <w:szCs w:val="30"/>
        </w:rPr>
        <w:t xml:space="preserve">                                                                                                  </w:t>
      </w:r>
      <w:r w:rsidR="00DC5121" w:rsidRPr="00214E87">
        <w:rPr>
          <w:rFonts w:ascii="Cambria" w:hAnsi="Cambria"/>
          <w:b/>
          <w:bCs/>
          <w:sz w:val="30"/>
          <w:szCs w:val="30"/>
        </w:rPr>
        <w:t>TISKOVÁ ZPRÁVA</w:t>
      </w:r>
    </w:p>
    <w:p w14:paraId="3376B9D5" w14:textId="77777777" w:rsidR="000629E7" w:rsidRPr="00AA3287" w:rsidRDefault="000629E7" w:rsidP="00DC5121">
      <w:pPr>
        <w:pBdr>
          <w:bottom w:val="single" w:sz="4" w:space="1" w:color="auto"/>
        </w:pBdr>
        <w:jc w:val="right"/>
        <w:rPr>
          <w:rFonts w:ascii="Cambria" w:hAnsi="Cambria"/>
          <w:b/>
          <w:bCs/>
          <w:sz w:val="30"/>
          <w:szCs w:val="30"/>
        </w:rPr>
      </w:pPr>
    </w:p>
    <w:p w14:paraId="4FCD2D3D" w14:textId="2292D913" w:rsidR="00F9052E" w:rsidRPr="00AA3287" w:rsidRDefault="00263F12" w:rsidP="00DC512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MY2</w:t>
      </w:r>
      <w:r w:rsidR="003F091E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A348C" w:rsidRPr="00AA3287">
        <w:rPr>
          <w:rFonts w:ascii="Cambria" w:hAnsi="Cambria"/>
          <w:b/>
          <w:bCs/>
          <w:sz w:val="28"/>
          <w:szCs w:val="28"/>
        </w:rPr>
        <w:t xml:space="preserve">Subaru </w:t>
      </w:r>
      <w:proofErr w:type="spellStart"/>
      <w:r w:rsidR="00544C63" w:rsidRPr="00AA3287">
        <w:rPr>
          <w:rFonts w:ascii="Cambria" w:hAnsi="Cambria"/>
          <w:b/>
          <w:bCs/>
          <w:sz w:val="28"/>
          <w:szCs w:val="28"/>
        </w:rPr>
        <w:t>Forester</w:t>
      </w:r>
      <w:proofErr w:type="spellEnd"/>
      <w:r w:rsidR="002A348C" w:rsidRPr="00AA3287">
        <w:rPr>
          <w:rFonts w:ascii="Cambria" w:hAnsi="Cambria"/>
          <w:b/>
          <w:bCs/>
          <w:sz w:val="28"/>
          <w:szCs w:val="28"/>
        </w:rPr>
        <w:t xml:space="preserve"> e-B</w:t>
      </w:r>
      <w:r w:rsidR="00344A4F" w:rsidRPr="00AA3287">
        <w:rPr>
          <w:rFonts w:ascii="Cambria" w:hAnsi="Cambria"/>
          <w:b/>
          <w:bCs/>
          <w:sz w:val="28"/>
          <w:szCs w:val="28"/>
        </w:rPr>
        <w:t>OXER</w:t>
      </w:r>
    </w:p>
    <w:p w14:paraId="4D57C23A" w14:textId="57CB638C" w:rsidR="008B3669" w:rsidRPr="008B3669" w:rsidRDefault="003F5C2C" w:rsidP="008B3669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Nejmodernější a d</w:t>
      </w:r>
      <w:r w:rsidR="008B3669" w:rsidRPr="008B3669">
        <w:rPr>
          <w:rFonts w:ascii="Cambria" w:hAnsi="Cambria"/>
          <w:b/>
          <w:bCs/>
          <w:sz w:val="24"/>
          <w:szCs w:val="24"/>
        </w:rPr>
        <w:t>osud nejlépe vybaven</w:t>
      </w:r>
      <w:r>
        <w:rPr>
          <w:rFonts w:ascii="Cambria" w:hAnsi="Cambria"/>
          <w:b/>
          <w:bCs/>
          <w:sz w:val="24"/>
          <w:szCs w:val="24"/>
        </w:rPr>
        <w:t xml:space="preserve">ý </w:t>
      </w:r>
      <w:proofErr w:type="spellStart"/>
      <w:r>
        <w:rPr>
          <w:rFonts w:ascii="Cambria" w:hAnsi="Cambria"/>
          <w:b/>
          <w:bCs/>
          <w:sz w:val="24"/>
          <w:szCs w:val="24"/>
        </w:rPr>
        <w:t>Forester</w:t>
      </w:r>
      <w:proofErr w:type="spellEnd"/>
    </w:p>
    <w:p w14:paraId="0140CF13" w14:textId="77777777" w:rsidR="00252397" w:rsidRPr="008B3669" w:rsidRDefault="00252397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8B3669">
        <w:rPr>
          <w:rFonts w:ascii="Cambria" w:hAnsi="Cambria"/>
          <w:b/>
          <w:bCs/>
          <w:sz w:val="24"/>
          <w:szCs w:val="24"/>
        </w:rPr>
        <w:t xml:space="preserve">Ve standardní výbavě přináší nejnovější generaci bezpečnostního a asistenčního systému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EyeSight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s 11 bezpečnostními funkcemi, z nichž 3 jsou nové</w:t>
      </w:r>
    </w:p>
    <w:p w14:paraId="6C0C614A" w14:textId="14D43D45" w:rsidR="002A348C" w:rsidRPr="00AA3287" w:rsidRDefault="00252397" w:rsidP="00DC5121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Další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 moderní bezpečnostní technologie, jako je </w:t>
      </w:r>
      <w:r>
        <w:rPr>
          <w:rFonts w:ascii="Cambria" w:hAnsi="Cambria"/>
          <w:b/>
          <w:bCs/>
          <w:sz w:val="24"/>
          <w:szCs w:val="24"/>
        </w:rPr>
        <w:t xml:space="preserve">ovládání gesty, 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sledování </w:t>
      </w:r>
      <w:r w:rsidR="008043F4" w:rsidRPr="00AA3287">
        <w:rPr>
          <w:rFonts w:ascii="Cambria" w:hAnsi="Cambria"/>
          <w:b/>
          <w:bCs/>
          <w:sz w:val="24"/>
          <w:szCs w:val="24"/>
        </w:rPr>
        <w:t xml:space="preserve">chování 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řidiče, </w:t>
      </w:r>
      <w:r w:rsidR="008043F4" w:rsidRPr="00AA3287">
        <w:rPr>
          <w:rFonts w:ascii="Cambria" w:hAnsi="Cambria"/>
          <w:b/>
          <w:bCs/>
          <w:sz w:val="24"/>
          <w:szCs w:val="24"/>
        </w:rPr>
        <w:t xml:space="preserve">a </w:t>
      </w:r>
      <w:r w:rsidR="00544C63" w:rsidRPr="00AA3287">
        <w:rPr>
          <w:rFonts w:ascii="Cambria" w:hAnsi="Cambria"/>
          <w:b/>
          <w:bCs/>
          <w:sz w:val="24"/>
          <w:szCs w:val="24"/>
        </w:rPr>
        <w:t>Subaru specialit</w:t>
      </w:r>
      <w:r>
        <w:rPr>
          <w:rFonts w:ascii="Cambria" w:hAnsi="Cambria"/>
          <w:b/>
          <w:bCs/>
          <w:sz w:val="24"/>
          <w:szCs w:val="24"/>
        </w:rPr>
        <w:t>a</w:t>
      </w:r>
      <w:r w:rsidR="00544C63" w:rsidRPr="00AA3287">
        <w:rPr>
          <w:rFonts w:ascii="Cambria" w:hAnsi="Cambria"/>
          <w:b/>
          <w:bCs/>
          <w:sz w:val="24"/>
          <w:szCs w:val="24"/>
        </w:rPr>
        <w:t xml:space="preserve"> v podobě rozpoznávání obličeje řidiče</w:t>
      </w:r>
      <w:r w:rsidR="00DC5121" w:rsidRPr="00AA3287">
        <w:rPr>
          <w:rFonts w:ascii="Cambria" w:hAnsi="Cambria"/>
          <w:b/>
          <w:bCs/>
          <w:sz w:val="24"/>
          <w:szCs w:val="24"/>
        </w:rPr>
        <w:t>.</w:t>
      </w:r>
    </w:p>
    <w:p w14:paraId="4A3639AE" w14:textId="654705C8" w:rsidR="00252397" w:rsidRPr="008B3669" w:rsidRDefault="00252397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Podvozková </w:t>
      </w:r>
      <w:r w:rsidRPr="008B3669">
        <w:rPr>
          <w:rFonts w:ascii="Cambria" w:hAnsi="Cambria"/>
          <w:b/>
          <w:bCs/>
          <w:sz w:val="24"/>
          <w:szCs w:val="24"/>
        </w:rPr>
        <w:t>platform</w:t>
      </w:r>
      <w:r>
        <w:rPr>
          <w:rFonts w:ascii="Cambria" w:hAnsi="Cambria"/>
          <w:b/>
          <w:bCs/>
          <w:sz w:val="24"/>
          <w:szCs w:val="24"/>
        </w:rPr>
        <w:t>a</w:t>
      </w:r>
      <w:r w:rsidRPr="008B3669">
        <w:rPr>
          <w:rFonts w:ascii="Cambria" w:hAnsi="Cambria"/>
          <w:b/>
          <w:bCs/>
          <w:sz w:val="24"/>
          <w:szCs w:val="24"/>
        </w:rPr>
        <w:t xml:space="preserve"> Subaru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Global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B3669">
        <w:rPr>
          <w:rFonts w:ascii="Cambria" w:hAnsi="Cambria"/>
          <w:b/>
          <w:bCs/>
          <w:sz w:val="24"/>
          <w:szCs w:val="24"/>
        </w:rPr>
        <w:t>Platform</w:t>
      </w:r>
      <w:proofErr w:type="spellEnd"/>
      <w:r w:rsidRPr="008B3669">
        <w:rPr>
          <w:rFonts w:ascii="Cambria" w:hAnsi="Cambria"/>
          <w:b/>
          <w:bCs/>
          <w:sz w:val="24"/>
          <w:szCs w:val="24"/>
        </w:rPr>
        <w:t xml:space="preserve"> zajišťuj</w:t>
      </w:r>
      <w:r w:rsidR="006A4F56">
        <w:rPr>
          <w:rFonts w:ascii="Cambria" w:hAnsi="Cambria"/>
          <w:b/>
          <w:bCs/>
          <w:sz w:val="24"/>
          <w:szCs w:val="24"/>
        </w:rPr>
        <w:t>e</w:t>
      </w:r>
      <w:r w:rsidRPr="008B3669">
        <w:rPr>
          <w:rFonts w:ascii="Cambria" w:hAnsi="Cambria"/>
          <w:b/>
          <w:bCs/>
          <w:sz w:val="24"/>
          <w:szCs w:val="24"/>
        </w:rPr>
        <w:t xml:space="preserve"> více komfortu</w:t>
      </w:r>
      <w:r w:rsidR="00BF78DE">
        <w:rPr>
          <w:rFonts w:ascii="Cambria" w:hAnsi="Cambria"/>
          <w:b/>
          <w:bCs/>
          <w:sz w:val="24"/>
          <w:szCs w:val="24"/>
        </w:rPr>
        <w:t>, bezpečí</w:t>
      </w:r>
      <w:r w:rsidRPr="008B3669">
        <w:rPr>
          <w:rFonts w:ascii="Cambria" w:hAnsi="Cambria"/>
          <w:b/>
          <w:bCs/>
          <w:sz w:val="24"/>
          <w:szCs w:val="24"/>
        </w:rPr>
        <w:t xml:space="preserve"> a suverénní jízdní vlastnosti</w:t>
      </w:r>
    </w:p>
    <w:p w14:paraId="7FCB9A30" w14:textId="1420FC66" w:rsidR="008B3669" w:rsidRDefault="00544C63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AA3287">
        <w:rPr>
          <w:rFonts w:ascii="Cambria" w:hAnsi="Cambria"/>
          <w:b/>
          <w:bCs/>
          <w:sz w:val="24"/>
          <w:szCs w:val="24"/>
        </w:rPr>
        <w:t xml:space="preserve">Zdokonalený režim </w:t>
      </w:r>
      <w:r w:rsidR="002A348C" w:rsidRPr="00AA3287">
        <w:rPr>
          <w:rFonts w:ascii="Cambria" w:hAnsi="Cambria"/>
          <w:b/>
          <w:bCs/>
          <w:sz w:val="24"/>
          <w:szCs w:val="24"/>
        </w:rPr>
        <w:t>X-Mode</w:t>
      </w:r>
      <w:r w:rsidRPr="00AA3287">
        <w:rPr>
          <w:rFonts w:ascii="Cambria" w:hAnsi="Cambria"/>
          <w:b/>
          <w:bCs/>
          <w:sz w:val="24"/>
          <w:szCs w:val="24"/>
        </w:rPr>
        <w:t xml:space="preserve"> s dvojicí </w:t>
      </w:r>
      <w:r w:rsidR="00252397">
        <w:rPr>
          <w:rFonts w:ascii="Cambria" w:hAnsi="Cambria"/>
          <w:b/>
          <w:bCs/>
          <w:sz w:val="24"/>
          <w:szCs w:val="24"/>
        </w:rPr>
        <w:t>možných nastavení</w:t>
      </w:r>
      <w:r w:rsidR="00DD7395" w:rsidRPr="00AA3287">
        <w:rPr>
          <w:rFonts w:ascii="Cambria" w:hAnsi="Cambria"/>
          <w:b/>
          <w:bCs/>
          <w:sz w:val="24"/>
          <w:szCs w:val="24"/>
        </w:rPr>
        <w:t xml:space="preserve"> pro další posílení terénních schopností.</w:t>
      </w:r>
    </w:p>
    <w:p w14:paraId="73BC3524" w14:textId="507F99B0" w:rsidR="003F5C2C" w:rsidRDefault="003F5C2C" w:rsidP="0025239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A86777">
        <w:rPr>
          <w:noProof/>
        </w:rPr>
        <w:drawing>
          <wp:anchor distT="0" distB="0" distL="114300" distR="114300" simplePos="0" relativeHeight="251662336" behindDoc="1" locked="0" layoutInCell="1" allowOverlap="1" wp14:anchorId="605B0CF5" wp14:editId="079969F4">
            <wp:simplePos x="0" y="0"/>
            <wp:positionH relativeFrom="column">
              <wp:posOffset>1129030</wp:posOffset>
            </wp:positionH>
            <wp:positionV relativeFrom="paragraph">
              <wp:posOffset>78740</wp:posOffset>
            </wp:positionV>
            <wp:extent cx="3354705" cy="2238375"/>
            <wp:effectExtent l="0" t="0" r="0" b="9525"/>
            <wp:wrapNone/>
            <wp:docPr id="4" name="Picture 4" descr="A green car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car with a white backgroun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4"/>
          <w:szCs w:val="24"/>
        </w:rPr>
        <w:t xml:space="preserve">Limitovaná specifikace Black </w:t>
      </w:r>
      <w:proofErr w:type="spellStart"/>
      <w:r>
        <w:rPr>
          <w:rFonts w:ascii="Cambria" w:hAnsi="Cambria"/>
          <w:b/>
          <w:bCs/>
          <w:sz w:val="24"/>
          <w:szCs w:val="24"/>
        </w:rPr>
        <w:t>Edition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2023</w:t>
      </w:r>
    </w:p>
    <w:p w14:paraId="59868B59" w14:textId="5475B433" w:rsidR="003F5C2C" w:rsidRPr="00252397" w:rsidRDefault="003F5C2C" w:rsidP="003F5C2C">
      <w:pPr>
        <w:pStyle w:val="ListParagraph"/>
        <w:rPr>
          <w:rFonts w:ascii="Cambria" w:hAnsi="Cambria"/>
          <w:b/>
          <w:bCs/>
          <w:sz w:val="24"/>
          <w:szCs w:val="24"/>
        </w:rPr>
      </w:pPr>
    </w:p>
    <w:p w14:paraId="6666DA04" w14:textId="0627BD05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30FF2E3B" w14:textId="151D2542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588FE59C" w14:textId="23688091" w:rsid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7B190DEB" w14:textId="77777777" w:rsidR="00214E87" w:rsidRPr="00214E87" w:rsidRDefault="00214E87" w:rsidP="00214E87">
      <w:pPr>
        <w:rPr>
          <w:rFonts w:ascii="Cambria" w:hAnsi="Cambria"/>
          <w:b/>
          <w:bCs/>
          <w:sz w:val="24"/>
          <w:szCs w:val="24"/>
        </w:rPr>
      </w:pPr>
    </w:p>
    <w:p w14:paraId="547EE50A" w14:textId="64B60F49" w:rsidR="00C73A99" w:rsidRDefault="00C73A99" w:rsidP="00DC5121">
      <w:pPr>
        <w:pStyle w:val="ListParagraph"/>
        <w:rPr>
          <w:sz w:val="24"/>
          <w:szCs w:val="24"/>
        </w:rPr>
      </w:pPr>
    </w:p>
    <w:p w14:paraId="7077FA9E" w14:textId="55E45E6D" w:rsidR="00214E87" w:rsidRDefault="001213AC" w:rsidP="001E2A6A">
      <w:pPr>
        <w:spacing w:after="120" w:line="240" w:lineRule="auto"/>
        <w:rPr>
          <w:rFonts w:ascii="Cambria" w:hAnsi="Cambria"/>
        </w:rPr>
      </w:pPr>
      <w:r w:rsidRPr="00214E8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BDF4C9" wp14:editId="655A27EF">
                <wp:simplePos x="0" y="0"/>
                <wp:positionH relativeFrom="margin">
                  <wp:posOffset>1070610</wp:posOffset>
                </wp:positionH>
                <wp:positionV relativeFrom="paragraph">
                  <wp:posOffset>9525</wp:posOffset>
                </wp:positionV>
                <wp:extent cx="36385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CDC0" w14:textId="06938806" w:rsidR="00214E87" w:rsidRDefault="00214E87" w:rsidP="00214E87">
                            <w:pPr>
                              <w:spacing w:after="12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Subaru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Forester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, modelový rok 202</w:t>
                            </w:r>
                            <w:r w:rsidR="00296060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(evropská verze)</w:t>
                            </w:r>
                          </w:p>
                          <w:p w14:paraId="388CD20B" w14:textId="345B8134" w:rsidR="00214E87" w:rsidRDefault="002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F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pt;margin-top:.75pt;width:286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IzCwIAAPYDAAAOAAAAZHJzL2Uyb0RvYy54bWysU9tu2zAMfR+wfxD0vjjXLjXiFF26DAO6&#10;C9DtA2RZjoXJokYpsbOvLyWnadC9FdWDQIrUEXl4tLrpW8MOCr0GW/DJaMyZshIqbXcF//1r+2HJ&#10;mQ/CVsKAVQU/Ks9v1u/frTqXqyk0YCqFjECszztX8CYEl2eZl41qhR+BU5aCNWArArm4yyoUHaG3&#10;JpuOx1dZB1g5BKm8p9O7IcjXCb+ulQw/6tqrwEzBqbaQdkx7GfdsvRL5DoVrtDyVIV5RRSu0pUfP&#10;UHciCLZH/R9UqyWChzqMJLQZ1LWWKvVA3UzGL7p5aIRTqRcix7szTf7tYOX3w4P7iSz0n6CnAaYm&#10;vLsH+cczC5tG2J26RYSuUaKihyeRsqxzPj9djVT73EeQsvsGFQ1Z7AMkoL7GNrJCfTJCpwEcz6Sr&#10;PjBJh7Or2XKxoJCk2GxKTppKJvKn2w59+KKgZdEoONJQE7o43PsQqxH5U0p8zIPR1VYbkxzclRuD&#10;7CBIANu0UgMv0oxlXcGvF9NFQrYQ7ydttDqQQI1uC74cxzVIJrLx2VYpJQhtBpsqMfZET2Rk4Cb0&#10;ZU+JkaYSqiMRhTAIkT4OGQ3gP846EmHB/d+9QMWZ+WqJ7OvJfB5Vm5z54uOUHLyMlJcRYSVBFTxw&#10;NpibkJQeebBwS0OpdeLruZJTrSSuROPpI0T1Xvop6/m7rh8BAAD//wMAUEsDBBQABgAIAAAAIQAU&#10;uLIu3AAAAAgBAAAPAAAAZHJzL2Rvd25yZXYueG1sTI9BT4NAEIXvJv6HzTTxYuzSpkBFlkZNNF5b&#10;+wMGmAIpO0vYbaH/3vGkt/nyXt68l+9m26srjb5zbGC1jEARV67uuDFw/P542oLyAbnG3jEZuJGH&#10;XXF/l2NWu4n3dD2ERkkI+wwNtCEMmda+asmiX7qBWLSTGy0GwbHR9YiThNter6Mo0RY7lg8tDvTe&#10;UnU+XKyB09f0GD9P5Wc4pvtN8oZdWrqbMQ+L+fUFVKA5/Jnht75Uh0I6le7CtVe9cLJNxCpHDEr0&#10;dLMSLg3E6xh0kev/A4ofAAAA//8DAFBLAQItABQABgAIAAAAIQC2gziS/gAAAOEBAAATAAAAAAAA&#10;AAAAAAAAAAAAAABbQ29udGVudF9UeXBlc10ueG1sUEsBAi0AFAAGAAgAAAAhADj9If/WAAAAlAEA&#10;AAsAAAAAAAAAAAAAAAAALwEAAF9yZWxzLy5yZWxzUEsBAi0AFAAGAAgAAAAhAB+IwjMLAgAA9gMA&#10;AA4AAAAAAAAAAAAAAAAALgIAAGRycy9lMm9Eb2MueG1sUEsBAi0AFAAGAAgAAAAhABS4si7cAAAA&#10;CAEAAA8AAAAAAAAAAAAAAAAAZQQAAGRycy9kb3ducmV2LnhtbFBLBQYAAAAABAAEAPMAAABuBQAA&#10;AAA=&#10;" stroked="f">
                <v:textbox>
                  <w:txbxContent>
                    <w:p w14:paraId="4A01CDC0" w14:textId="06938806" w:rsidR="00214E87" w:rsidRDefault="00214E87" w:rsidP="00214E87">
                      <w:pPr>
                        <w:spacing w:after="120" w:line="24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Subaru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Forester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, modelový rok 202</w:t>
                      </w:r>
                      <w:r w:rsidR="00296060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 xml:space="preserve"> (evropská verze)</w:t>
                      </w:r>
                    </w:p>
                    <w:p w14:paraId="388CD20B" w14:textId="345B8134" w:rsidR="00214E87" w:rsidRDefault="00214E87"/>
                  </w:txbxContent>
                </v:textbox>
                <w10:wrap type="square" anchorx="margin"/>
              </v:shape>
            </w:pict>
          </mc:Fallback>
        </mc:AlternateContent>
      </w:r>
    </w:p>
    <w:p w14:paraId="4E6625A9" w14:textId="1DC97D9B" w:rsidR="00214E87" w:rsidRDefault="00214E87" w:rsidP="001E2A6A">
      <w:pPr>
        <w:spacing w:after="120" w:line="240" w:lineRule="auto"/>
        <w:rPr>
          <w:rFonts w:ascii="Cambria" w:hAnsi="Cambria"/>
        </w:rPr>
      </w:pPr>
    </w:p>
    <w:p w14:paraId="5139DF1D" w14:textId="535365FA" w:rsidR="006A4F56" w:rsidRPr="006A4F56" w:rsidRDefault="006A4F56" w:rsidP="006A4F56">
      <w:pPr>
        <w:spacing w:after="120" w:line="240" w:lineRule="auto"/>
        <w:rPr>
          <w:rFonts w:ascii="Cambria" w:hAnsi="Cambria"/>
        </w:rPr>
      </w:pPr>
      <w:r w:rsidRPr="006A4F56">
        <w:rPr>
          <w:rFonts w:ascii="Cambria" w:hAnsi="Cambria"/>
        </w:rPr>
        <w:t xml:space="preserve">Od své premiéry v roce 1997 je </w:t>
      </w:r>
      <w:proofErr w:type="spellStart"/>
      <w:r w:rsidRPr="006A4F56">
        <w:rPr>
          <w:rFonts w:ascii="Cambria" w:hAnsi="Cambria"/>
        </w:rPr>
        <w:t>Forester</w:t>
      </w:r>
      <w:proofErr w:type="spellEnd"/>
      <w:r w:rsidRPr="006A4F56">
        <w:rPr>
          <w:rFonts w:ascii="Cambria" w:hAnsi="Cambria"/>
        </w:rPr>
        <w:t xml:space="preserve"> mezi zákazníky velmi oblíbený a získal si důvěru jako bezpečný, zábavný a spolehlivý vůz.</w:t>
      </w:r>
    </w:p>
    <w:p w14:paraId="34313347" w14:textId="4BAE9586" w:rsidR="006A4F56" w:rsidRPr="006A4F56" w:rsidRDefault="006A4F56" w:rsidP="006A4F56">
      <w:pPr>
        <w:spacing w:after="120" w:line="240" w:lineRule="auto"/>
        <w:rPr>
          <w:rFonts w:ascii="Cambria" w:hAnsi="Cambria"/>
        </w:rPr>
      </w:pPr>
      <w:r w:rsidRPr="006A4F56">
        <w:rPr>
          <w:rFonts w:ascii="Cambria" w:hAnsi="Cambria"/>
        </w:rPr>
        <w:t>Za posledních 2</w:t>
      </w:r>
      <w:r w:rsidR="003F091E">
        <w:rPr>
          <w:rFonts w:ascii="Cambria" w:hAnsi="Cambria"/>
        </w:rPr>
        <w:t>6</w:t>
      </w:r>
      <w:r w:rsidRPr="006A4F56">
        <w:rPr>
          <w:rFonts w:ascii="Cambria" w:hAnsi="Cambria"/>
        </w:rPr>
        <w:t xml:space="preserve"> let se v Evropě prodalo více než 3</w:t>
      </w:r>
      <w:r w:rsidR="003F091E">
        <w:rPr>
          <w:rFonts w:ascii="Cambria" w:hAnsi="Cambria"/>
        </w:rPr>
        <w:t>62</w:t>
      </w:r>
      <w:r w:rsidRPr="006A4F56">
        <w:rPr>
          <w:rFonts w:ascii="Cambria" w:hAnsi="Cambria"/>
        </w:rPr>
        <w:t xml:space="preserve"> 000 kusů modelu </w:t>
      </w:r>
      <w:proofErr w:type="spellStart"/>
      <w:r w:rsidRPr="006A4F56">
        <w:rPr>
          <w:rFonts w:ascii="Cambria" w:hAnsi="Cambria"/>
        </w:rPr>
        <w:t>Forester</w:t>
      </w:r>
      <w:proofErr w:type="spellEnd"/>
      <w:r w:rsidRPr="006A4F56">
        <w:rPr>
          <w:rFonts w:ascii="Cambria" w:hAnsi="Cambria"/>
        </w:rPr>
        <w:t>, čímž si vybudoval pozici jednoho z nejprodávanějších modelů v nabídce Subaru. Jeho kumulovaná celosvětová produkce dosahuje přibližně 4,5 milionu kusů.</w:t>
      </w:r>
    </w:p>
    <w:p w14:paraId="47CBC04F" w14:textId="68AA957C" w:rsidR="006A4F56" w:rsidRPr="00FB5E88" w:rsidRDefault="00BF78DE" w:rsidP="00FB5E88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Omlazená p</w:t>
      </w:r>
      <w:r w:rsidR="00FB5E88" w:rsidRPr="007904C4">
        <w:rPr>
          <w:rFonts w:ascii="Cambria" w:hAnsi="Cambria"/>
        </w:rPr>
        <w:t xml:space="preserve">átá generace </w:t>
      </w:r>
      <w:proofErr w:type="spellStart"/>
      <w:r w:rsidR="00FB5E88" w:rsidRPr="007904C4">
        <w:rPr>
          <w:rFonts w:ascii="Cambria" w:hAnsi="Cambria"/>
        </w:rPr>
        <w:t>Foresteru</w:t>
      </w:r>
      <w:proofErr w:type="spellEnd"/>
      <w:r w:rsidR="00FB5E88" w:rsidRPr="007904C4">
        <w:rPr>
          <w:rFonts w:ascii="Cambria" w:hAnsi="Cambria"/>
        </w:rPr>
        <w:t xml:space="preserve"> ctí tradici Subaru, ale současně </w:t>
      </w:r>
      <w:r w:rsidR="00FB5E88">
        <w:rPr>
          <w:rFonts w:ascii="Cambria" w:hAnsi="Cambria"/>
        </w:rPr>
        <w:t>byla</w:t>
      </w:r>
      <w:r w:rsidR="00FB5E88" w:rsidRPr="007904C4">
        <w:rPr>
          <w:rFonts w:ascii="Cambria" w:hAnsi="Cambria"/>
        </w:rPr>
        <w:t xml:space="preserve"> zcela nově navrženým vozem</w:t>
      </w:r>
      <w:r w:rsidR="00FB5E88">
        <w:rPr>
          <w:rFonts w:ascii="Cambria" w:hAnsi="Cambria"/>
        </w:rPr>
        <w:t>, který j</w:t>
      </w:r>
      <w:r w:rsidR="00FB5E88" w:rsidRPr="007904C4">
        <w:rPr>
          <w:rFonts w:ascii="Cambria" w:hAnsi="Cambria"/>
        </w:rPr>
        <w:t xml:space="preserve">e postaven na globální platformě Subaru </w:t>
      </w:r>
      <w:proofErr w:type="spellStart"/>
      <w:r w:rsidR="00FB5E88" w:rsidRPr="007904C4">
        <w:rPr>
          <w:rFonts w:ascii="Cambria" w:hAnsi="Cambria"/>
        </w:rPr>
        <w:t>Global</w:t>
      </w:r>
      <w:proofErr w:type="spellEnd"/>
      <w:r w:rsidR="00FB5E88" w:rsidRPr="007904C4">
        <w:rPr>
          <w:rFonts w:ascii="Cambria" w:hAnsi="Cambria"/>
        </w:rPr>
        <w:t xml:space="preserve"> </w:t>
      </w:r>
      <w:proofErr w:type="spellStart"/>
      <w:r w:rsidR="00FB5E88" w:rsidRPr="007904C4">
        <w:rPr>
          <w:rFonts w:ascii="Cambria" w:hAnsi="Cambria"/>
        </w:rPr>
        <w:t>Platform</w:t>
      </w:r>
      <w:proofErr w:type="spellEnd"/>
      <w:r w:rsidR="00FB5E88" w:rsidRPr="007904C4">
        <w:rPr>
          <w:rFonts w:ascii="Cambria" w:hAnsi="Cambria"/>
        </w:rPr>
        <w:t xml:space="preserve"> (SGP) vyznačující se mimořádnými schopnostmi, mezi něž patří vynikající jízdní vlastnosti a stabilita, zdokonalená schopnost zabraňovat a předcházet nebezpečným situacím, citlivější řízení, výjimečně nízké vibrace a vysoký jízdní komfort.</w:t>
      </w:r>
      <w:r w:rsidR="00FB5E88">
        <w:rPr>
          <w:rFonts w:ascii="Cambria" w:hAnsi="Cambria"/>
        </w:rPr>
        <w:t xml:space="preserve"> </w:t>
      </w:r>
      <w:r w:rsidR="000809F1">
        <w:rPr>
          <w:rFonts w:ascii="Cambria" w:hAnsi="Cambria"/>
        </w:rPr>
        <w:t>P</w:t>
      </w:r>
      <w:r w:rsidR="00FB5E88" w:rsidRPr="007904C4">
        <w:rPr>
          <w:rFonts w:ascii="Cambria" w:hAnsi="Cambria"/>
        </w:rPr>
        <w:t>oh</w:t>
      </w:r>
      <w:r w:rsidR="00FB5E88">
        <w:rPr>
          <w:rFonts w:ascii="Cambria" w:hAnsi="Cambria"/>
        </w:rPr>
        <w:t>onn</w:t>
      </w:r>
      <w:r w:rsidR="000809F1">
        <w:rPr>
          <w:rFonts w:ascii="Cambria" w:hAnsi="Cambria"/>
        </w:rPr>
        <w:t>é</w:t>
      </w:r>
      <w:r w:rsidR="00FB5E88">
        <w:rPr>
          <w:rFonts w:ascii="Cambria" w:hAnsi="Cambria"/>
        </w:rPr>
        <w:t xml:space="preserve"> </w:t>
      </w:r>
      <w:r w:rsidR="00FB5E88" w:rsidRPr="007904C4">
        <w:rPr>
          <w:rFonts w:ascii="Cambria" w:hAnsi="Cambria"/>
        </w:rPr>
        <w:t xml:space="preserve">ústrojí </w:t>
      </w:r>
      <w:r w:rsidR="000809F1">
        <w:rPr>
          <w:rFonts w:ascii="Cambria" w:hAnsi="Cambria"/>
        </w:rPr>
        <w:t xml:space="preserve">evropské specifikace </w:t>
      </w:r>
      <w:r w:rsidR="00FB5E88" w:rsidRPr="007904C4">
        <w:rPr>
          <w:rFonts w:ascii="Cambria" w:hAnsi="Cambria"/>
        </w:rPr>
        <w:t>kombinuj</w:t>
      </w:r>
      <w:r w:rsidR="000809F1">
        <w:rPr>
          <w:rFonts w:ascii="Cambria" w:hAnsi="Cambria"/>
        </w:rPr>
        <w:t>e</w:t>
      </w:r>
      <w:r w:rsidR="00FB5E88" w:rsidRPr="007904C4">
        <w:rPr>
          <w:rFonts w:ascii="Cambria" w:hAnsi="Cambria"/>
        </w:rPr>
        <w:t xml:space="preserve"> elektromotor s pro Subaru typickými technologiemi motoru BOXER a symetrického pohonu všech kol </w:t>
      </w:r>
      <w:proofErr w:type="spellStart"/>
      <w:r w:rsidR="00FB5E88" w:rsidRPr="007904C4">
        <w:rPr>
          <w:rFonts w:ascii="Cambria" w:hAnsi="Cambria"/>
        </w:rPr>
        <w:t>Symmetrical</w:t>
      </w:r>
      <w:proofErr w:type="spellEnd"/>
      <w:r w:rsidR="00FB5E88" w:rsidRPr="007904C4">
        <w:rPr>
          <w:rFonts w:ascii="Cambria" w:hAnsi="Cambria"/>
        </w:rPr>
        <w:t xml:space="preserve"> AWD.</w:t>
      </w:r>
      <w:r w:rsidR="000809F1">
        <w:rPr>
          <w:rFonts w:ascii="Cambria" w:hAnsi="Cambria"/>
        </w:rPr>
        <w:t xml:space="preserve"> </w:t>
      </w:r>
      <w:r w:rsidR="006A4F56" w:rsidRPr="00FB5E88">
        <w:rPr>
          <w:rFonts w:ascii="Cambria" w:hAnsi="Cambria"/>
        </w:rPr>
        <w:t xml:space="preserve">Nejnovější omlazené provedení modelu </w:t>
      </w:r>
      <w:proofErr w:type="spellStart"/>
      <w:r w:rsidR="006A4F56" w:rsidRPr="00FB5E88">
        <w:rPr>
          <w:rFonts w:ascii="Cambria" w:hAnsi="Cambria"/>
        </w:rPr>
        <w:t>Forester</w:t>
      </w:r>
      <w:proofErr w:type="spellEnd"/>
      <w:r w:rsidR="006A4F56" w:rsidRPr="00FB5E88">
        <w:rPr>
          <w:rFonts w:ascii="Cambria" w:hAnsi="Cambria"/>
        </w:rPr>
        <w:t xml:space="preserve"> nabízí nové bezpečnostní funkce, </w:t>
      </w:r>
      <w:r w:rsidR="00FB5E88">
        <w:rPr>
          <w:rFonts w:ascii="Cambria" w:hAnsi="Cambria"/>
        </w:rPr>
        <w:t xml:space="preserve">ještě </w:t>
      </w:r>
      <w:r w:rsidR="006A4F56" w:rsidRPr="00FB5E88">
        <w:rPr>
          <w:rFonts w:ascii="Cambria" w:hAnsi="Cambria"/>
        </w:rPr>
        <w:t>větší schopnosti v terénu, nové komfortní prvky a vylepšenou jízdní dynamiku.</w:t>
      </w:r>
    </w:p>
    <w:p w14:paraId="2B62F3BE" w14:textId="746703E1" w:rsidR="006A4F56" w:rsidRPr="00FB5E88" w:rsidRDefault="006A4F56" w:rsidP="00FB5E88">
      <w:pPr>
        <w:spacing w:after="120" w:line="240" w:lineRule="auto"/>
        <w:rPr>
          <w:rFonts w:ascii="Cambria" w:hAnsi="Cambria"/>
        </w:rPr>
      </w:pPr>
      <w:r w:rsidRPr="00FB5E88">
        <w:rPr>
          <w:rFonts w:ascii="Cambria" w:hAnsi="Cambria"/>
        </w:rPr>
        <w:t xml:space="preserve">Subaru </w:t>
      </w:r>
      <w:proofErr w:type="spellStart"/>
      <w:r w:rsidRPr="00FB5E88">
        <w:rPr>
          <w:rFonts w:ascii="Cambria" w:hAnsi="Cambria"/>
        </w:rPr>
        <w:t>Forester</w:t>
      </w:r>
      <w:proofErr w:type="spellEnd"/>
      <w:r w:rsidRPr="00FB5E88">
        <w:rPr>
          <w:rFonts w:ascii="Cambria" w:hAnsi="Cambria"/>
        </w:rPr>
        <w:t xml:space="preserve"> modelového roku 202</w:t>
      </w:r>
      <w:r w:rsidR="003F091E">
        <w:rPr>
          <w:rFonts w:ascii="Cambria" w:hAnsi="Cambria"/>
        </w:rPr>
        <w:t>3</w:t>
      </w:r>
      <w:r w:rsidRPr="00FB5E88">
        <w:rPr>
          <w:rFonts w:ascii="Cambria" w:hAnsi="Cambria"/>
        </w:rPr>
        <w:t xml:space="preserve"> </w:t>
      </w:r>
      <w:r w:rsidR="003F091E">
        <w:rPr>
          <w:rFonts w:ascii="Cambria" w:hAnsi="Cambria"/>
        </w:rPr>
        <w:t>j</w:t>
      </w:r>
      <w:r w:rsidRPr="00FB5E88">
        <w:rPr>
          <w:rFonts w:ascii="Cambria" w:hAnsi="Cambria"/>
        </w:rPr>
        <w:t xml:space="preserve">e vybaven novými pokročilými bezpečnostními systémy, které jsou nedílnou součástí standardně dodávaného systému </w:t>
      </w:r>
      <w:proofErr w:type="spellStart"/>
      <w:r w:rsidRPr="00FB5E88">
        <w:rPr>
          <w:rFonts w:ascii="Cambria" w:hAnsi="Cambria"/>
        </w:rPr>
        <w:t>EyeSight</w:t>
      </w:r>
      <w:proofErr w:type="spellEnd"/>
      <w:r w:rsidRPr="00FB5E88">
        <w:rPr>
          <w:rFonts w:ascii="Cambria" w:hAnsi="Cambria"/>
        </w:rPr>
        <w:t xml:space="preserve"> 4. generace. Zdokonalený kamerový bezpečnostní systém se vyznačuje téměř zdvojnásobeným zorným polem a jeho součástí je ne méně než 11 bezpečnostních funkcí, z nichž jsou 3 nové. Jedná se o automatické nouzové řízení, adaptivní tempomat s funkcí centrování v jízdním pruhu a prevenci vybočení z jízdního pruhu, která dokáže rozpoznat jízdní pruh nejen podle dělicích čar, ale například také podle okraje vozovky či trávy vedle ní. </w:t>
      </w:r>
      <w:proofErr w:type="spellStart"/>
      <w:r w:rsidRPr="00FB5E88">
        <w:rPr>
          <w:rFonts w:ascii="Cambria" w:hAnsi="Cambria"/>
        </w:rPr>
        <w:t>Předkolizní</w:t>
      </w:r>
      <w:proofErr w:type="spellEnd"/>
      <w:r w:rsidRPr="00FB5E88">
        <w:rPr>
          <w:rFonts w:ascii="Cambria" w:hAnsi="Cambria"/>
        </w:rPr>
        <w:t xml:space="preserve"> brzdový systém nyní poskytuje rozšířenou podporu pro předcházení kolizím na křižovatkách. </w:t>
      </w:r>
    </w:p>
    <w:p w14:paraId="049D1A2C" w14:textId="2712EA09" w:rsidR="006A4F56" w:rsidRPr="001C618C" w:rsidRDefault="000809F1" w:rsidP="001C618C">
      <w:pPr>
        <w:spacing w:after="120" w:line="240" w:lineRule="auto"/>
        <w:rPr>
          <w:rFonts w:ascii="Cambria" w:hAnsi="Cambria"/>
        </w:rPr>
      </w:pPr>
      <w:r w:rsidRPr="007904C4">
        <w:rPr>
          <w:rFonts w:ascii="Cambria" w:hAnsi="Cambria"/>
        </w:rPr>
        <w:lastRenderedPageBreak/>
        <w:t xml:space="preserve">Mezi další bezpečnostní systémy patří funkce </w:t>
      </w:r>
      <w:r w:rsidRPr="00F81CF2">
        <w:rPr>
          <w:rFonts w:ascii="Cambria" w:hAnsi="Cambria"/>
        </w:rPr>
        <w:t xml:space="preserve">udržení v jízdním pruhu </w:t>
      </w:r>
      <w:proofErr w:type="spellStart"/>
      <w:r w:rsidRPr="00F81CF2">
        <w:rPr>
          <w:rFonts w:ascii="Cambria" w:hAnsi="Cambria"/>
        </w:rPr>
        <w:t>Lane</w:t>
      </w:r>
      <w:proofErr w:type="spellEnd"/>
      <w:r w:rsidRPr="00F81CF2">
        <w:rPr>
          <w:rFonts w:ascii="Cambria" w:hAnsi="Cambria"/>
        </w:rPr>
        <w:t xml:space="preserve"> </w:t>
      </w:r>
      <w:proofErr w:type="spellStart"/>
      <w:r w:rsidRPr="00F81CF2">
        <w:rPr>
          <w:rFonts w:ascii="Cambria" w:hAnsi="Cambria"/>
        </w:rPr>
        <w:t>Keep</w:t>
      </w:r>
      <w:proofErr w:type="spellEnd"/>
      <w:r w:rsidRPr="00F81CF2">
        <w:rPr>
          <w:rFonts w:ascii="Cambria" w:hAnsi="Cambria"/>
        </w:rPr>
        <w:t xml:space="preserve"> </w:t>
      </w:r>
      <w:proofErr w:type="spellStart"/>
      <w:r w:rsidRPr="00F81CF2">
        <w:rPr>
          <w:rFonts w:ascii="Cambria" w:hAnsi="Cambria"/>
        </w:rPr>
        <w:t>Asisst</w:t>
      </w:r>
      <w:proofErr w:type="spellEnd"/>
      <w:r w:rsidRPr="00F81CF2">
        <w:rPr>
          <w:rFonts w:ascii="Cambria" w:hAnsi="Cambria"/>
        </w:rPr>
        <w:t xml:space="preserve"> (LKA),</w:t>
      </w:r>
      <w:r>
        <w:rPr>
          <w:rFonts w:ascii="Cambria" w:hAnsi="Cambria"/>
        </w:rPr>
        <w:t xml:space="preserve"> </w:t>
      </w:r>
      <w:r w:rsidRPr="007904C4">
        <w:rPr>
          <w:rFonts w:ascii="Cambria" w:hAnsi="Cambria"/>
        </w:rPr>
        <w:t xml:space="preserve">detekce vozidel vzadu Subaru </w:t>
      </w:r>
      <w:proofErr w:type="spellStart"/>
      <w:r w:rsidRPr="007904C4">
        <w:rPr>
          <w:rFonts w:ascii="Cambria" w:hAnsi="Cambria"/>
        </w:rPr>
        <w:t>Rear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Vehicle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Detection</w:t>
      </w:r>
      <w:proofErr w:type="spellEnd"/>
      <w:r w:rsidRPr="007904C4">
        <w:rPr>
          <w:rFonts w:ascii="Cambria" w:hAnsi="Cambria"/>
        </w:rPr>
        <w:t xml:space="preserve"> (SRVD), brzdění před překážkou při couvání</w:t>
      </w:r>
      <w:r>
        <w:rPr>
          <w:rFonts w:ascii="Cambria" w:hAnsi="Cambria"/>
        </w:rPr>
        <w:t xml:space="preserve"> (RAB)</w:t>
      </w:r>
      <w:r w:rsidRPr="007904C4">
        <w:rPr>
          <w:rFonts w:ascii="Cambria" w:hAnsi="Cambria"/>
        </w:rPr>
        <w:t xml:space="preserve">, boční kamera </w:t>
      </w:r>
      <w:proofErr w:type="spellStart"/>
      <w:r w:rsidRPr="007904C4">
        <w:rPr>
          <w:rFonts w:ascii="Cambria" w:hAnsi="Cambria"/>
        </w:rPr>
        <w:t>Side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View</w:t>
      </w:r>
      <w:proofErr w:type="spellEnd"/>
      <w:r w:rsidRPr="007904C4">
        <w:rPr>
          <w:rFonts w:ascii="Cambria" w:hAnsi="Cambria"/>
        </w:rPr>
        <w:t xml:space="preserve"> Monitor a systém sledování řidiče Driver Monitoring </w:t>
      </w:r>
      <w:r>
        <w:rPr>
          <w:rFonts w:ascii="Cambria" w:hAnsi="Cambria"/>
        </w:rPr>
        <w:t>Systém (DMS)</w:t>
      </w:r>
      <w:r w:rsidR="001C618C">
        <w:rPr>
          <w:rFonts w:ascii="Cambria" w:hAnsi="Cambria"/>
        </w:rPr>
        <w:t xml:space="preserve">. Tato technologie </w:t>
      </w:r>
      <w:r w:rsidR="006A4F56" w:rsidRPr="001C618C">
        <w:rPr>
          <w:rFonts w:ascii="Cambria" w:hAnsi="Cambria"/>
        </w:rPr>
        <w:t>Subaru pro rozpoznávání obličeje, která upozorňuje řidiče na únavu nebo rozptýlení během jízdy a také podle konkrétní osoby za volantem automaticky nastaví sedadla, zpětná zrcátka a preference klimatizace, byl</w:t>
      </w:r>
      <w:r w:rsidR="001C618C">
        <w:rPr>
          <w:rFonts w:ascii="Cambria" w:hAnsi="Cambria"/>
        </w:rPr>
        <w:t>a</w:t>
      </w:r>
      <w:r w:rsidR="006A4F56" w:rsidRPr="001C618C">
        <w:rPr>
          <w:rFonts w:ascii="Cambria" w:hAnsi="Cambria"/>
        </w:rPr>
        <w:t xml:space="preserve"> ve </w:t>
      </w:r>
      <w:proofErr w:type="spellStart"/>
      <w:r w:rsidR="006A4F56" w:rsidRPr="001C618C">
        <w:rPr>
          <w:rFonts w:ascii="Cambria" w:hAnsi="Cambria"/>
        </w:rPr>
        <w:t>Foresteru</w:t>
      </w:r>
      <w:proofErr w:type="spellEnd"/>
      <w:r w:rsidR="006A4F56" w:rsidRPr="001C618C">
        <w:rPr>
          <w:rFonts w:ascii="Cambria" w:hAnsi="Cambria"/>
        </w:rPr>
        <w:t xml:space="preserve"> </w:t>
      </w:r>
      <w:r w:rsidR="003F091E">
        <w:rPr>
          <w:rFonts w:ascii="Cambria" w:hAnsi="Cambria"/>
        </w:rPr>
        <w:t xml:space="preserve">od </w:t>
      </w:r>
      <w:r w:rsidR="006A4F56" w:rsidRPr="001C618C">
        <w:rPr>
          <w:rFonts w:ascii="Cambria" w:hAnsi="Cambria"/>
        </w:rPr>
        <w:t>modelového roku 2022 doplněn</w:t>
      </w:r>
      <w:r w:rsidR="001C618C">
        <w:rPr>
          <w:rFonts w:ascii="Cambria" w:hAnsi="Cambria"/>
        </w:rPr>
        <w:t>a</w:t>
      </w:r>
      <w:r w:rsidR="006A4F56" w:rsidRPr="001C618C">
        <w:rPr>
          <w:rFonts w:ascii="Cambria" w:hAnsi="Cambria"/>
        </w:rPr>
        <w:t xml:space="preserve"> funkcí ovládání gesty. Pomocí jednoduchých pohybů ruky může řidič zvýšit nebo snížit nastavenou teplotu automatické klimatizace.</w:t>
      </w:r>
    </w:p>
    <w:p w14:paraId="07002322" w14:textId="22579CBF" w:rsidR="001C618C" w:rsidRDefault="001C618C" w:rsidP="001C618C">
      <w:pPr>
        <w:spacing w:after="120" w:line="240" w:lineRule="auto"/>
        <w:rPr>
          <w:rFonts w:ascii="Cambria" w:hAnsi="Cambria"/>
        </w:rPr>
      </w:pPr>
      <w:r w:rsidRPr="007904C4">
        <w:rPr>
          <w:rFonts w:ascii="Cambria" w:hAnsi="Cambria"/>
        </w:rPr>
        <w:t xml:space="preserve">Nový </w:t>
      </w:r>
      <w:proofErr w:type="spellStart"/>
      <w:r w:rsidRPr="007904C4">
        <w:rPr>
          <w:rFonts w:ascii="Cambria" w:hAnsi="Cambria"/>
        </w:rPr>
        <w:t>Forester</w:t>
      </w:r>
      <w:proofErr w:type="spellEnd"/>
      <w:r w:rsidRPr="007904C4">
        <w:rPr>
          <w:rFonts w:ascii="Cambria" w:hAnsi="Cambria"/>
        </w:rPr>
        <w:t xml:space="preserve"> (</w:t>
      </w:r>
      <w:proofErr w:type="spellStart"/>
      <w:r w:rsidRPr="007904C4">
        <w:rPr>
          <w:rFonts w:ascii="Cambria" w:hAnsi="Cambria"/>
        </w:rPr>
        <w:t>jap</w:t>
      </w:r>
      <w:proofErr w:type="spellEnd"/>
      <w:r w:rsidR="000444DA">
        <w:rPr>
          <w:rFonts w:ascii="Cambria" w:hAnsi="Cambria"/>
        </w:rPr>
        <w:t>.</w:t>
      </w:r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spec</w:t>
      </w:r>
      <w:proofErr w:type="spellEnd"/>
      <w:r w:rsidR="000444DA">
        <w:rPr>
          <w:rFonts w:ascii="Cambria" w:hAnsi="Cambria"/>
        </w:rPr>
        <w:t>.</w:t>
      </w:r>
      <w:r w:rsidRPr="007904C4">
        <w:rPr>
          <w:rFonts w:ascii="Cambria" w:hAnsi="Cambria"/>
        </w:rPr>
        <w:t xml:space="preserve">) vyhrál Grand Prix </w:t>
      </w:r>
      <w:proofErr w:type="spellStart"/>
      <w:r w:rsidRPr="007904C4">
        <w:rPr>
          <w:rFonts w:ascii="Cambria" w:hAnsi="Cambria"/>
        </w:rPr>
        <w:t>Award</w:t>
      </w:r>
      <w:proofErr w:type="spellEnd"/>
      <w:r w:rsidRPr="007904C4">
        <w:rPr>
          <w:rFonts w:ascii="Cambria" w:hAnsi="Cambria"/>
        </w:rPr>
        <w:t xml:space="preserve"> za nejvyšší získané skóre 96,5 bodu v programu Japan New Car </w:t>
      </w:r>
      <w:proofErr w:type="spellStart"/>
      <w:r w:rsidRPr="007904C4">
        <w:rPr>
          <w:rFonts w:ascii="Cambria" w:hAnsi="Cambria"/>
        </w:rPr>
        <w:t>Assessment</w:t>
      </w:r>
      <w:proofErr w:type="spellEnd"/>
      <w:r w:rsidRPr="007904C4">
        <w:rPr>
          <w:rFonts w:ascii="Cambria" w:hAnsi="Cambria"/>
        </w:rPr>
        <w:t xml:space="preserve"> Program (JNCAP), získal </w:t>
      </w:r>
      <w:r w:rsidR="00D84D4E">
        <w:rPr>
          <w:rFonts w:ascii="Cambria" w:hAnsi="Cambria"/>
        </w:rPr>
        <w:t xml:space="preserve">i </w:t>
      </w:r>
      <w:r w:rsidRPr="007904C4">
        <w:rPr>
          <w:rFonts w:ascii="Cambria" w:hAnsi="Cambria"/>
        </w:rPr>
        <w:t xml:space="preserve">ocenění </w:t>
      </w:r>
      <w:proofErr w:type="spellStart"/>
      <w:r w:rsidRPr="007904C4">
        <w:rPr>
          <w:rFonts w:ascii="Cambria" w:hAnsi="Cambria"/>
        </w:rPr>
        <w:t>Advanced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Safety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Vehicle</w:t>
      </w:r>
      <w:proofErr w:type="spellEnd"/>
      <w:r w:rsidRPr="007904C4">
        <w:rPr>
          <w:rFonts w:ascii="Cambria" w:hAnsi="Cambria"/>
        </w:rPr>
        <w:t xml:space="preserve"> Triple Plus (ASV +++) v letech 2018–2019 za účinnost systému preventivní bezpečnosti, a to s celkovým počtem 122,3 bodu z celkových 126.</w:t>
      </w:r>
      <w:r w:rsidR="00FC61D7" w:rsidRPr="00FC61D7">
        <w:rPr>
          <w:rFonts w:ascii="Cambria" w:hAnsi="Cambria"/>
        </w:rPr>
        <w:t xml:space="preserve"> </w:t>
      </w:r>
      <w:r w:rsidR="00FC61D7">
        <w:rPr>
          <w:rFonts w:ascii="Cambria" w:hAnsi="Cambria"/>
        </w:rPr>
        <w:t xml:space="preserve"> V</w:t>
      </w:r>
      <w:r w:rsidR="00FC61D7" w:rsidRPr="00FC61D7">
        <w:rPr>
          <w:rFonts w:ascii="Cambria" w:hAnsi="Cambria"/>
        </w:rPr>
        <w:t xml:space="preserve"> nárazových testech </w:t>
      </w:r>
      <w:r w:rsidR="00FC61D7">
        <w:rPr>
          <w:rFonts w:ascii="Cambria" w:hAnsi="Cambria"/>
        </w:rPr>
        <w:t xml:space="preserve">společnosti </w:t>
      </w:r>
      <w:r w:rsidR="00FC61D7" w:rsidRPr="00FC61D7">
        <w:rPr>
          <w:rFonts w:ascii="Cambria" w:hAnsi="Cambria"/>
        </w:rPr>
        <w:t xml:space="preserve">Euro NCAP </w:t>
      </w:r>
      <w:r w:rsidR="00FC61D7">
        <w:rPr>
          <w:rFonts w:ascii="Cambria" w:hAnsi="Cambria"/>
        </w:rPr>
        <w:t xml:space="preserve">získala 5. generace vozu </w:t>
      </w:r>
      <w:r w:rsidR="00FC61D7" w:rsidRPr="00FC61D7">
        <w:rPr>
          <w:rFonts w:ascii="Cambria" w:hAnsi="Cambria"/>
        </w:rPr>
        <w:t>nejvyšší možné hodnocení pěti hvězdami</w:t>
      </w:r>
      <w:r w:rsidR="00FC61D7">
        <w:rPr>
          <w:rFonts w:ascii="Cambria" w:hAnsi="Cambria"/>
        </w:rPr>
        <w:t xml:space="preserve"> a navázala tak</w:t>
      </w:r>
      <w:r w:rsidR="00FC61D7" w:rsidRPr="00FC61D7">
        <w:rPr>
          <w:rFonts w:ascii="Cambria" w:hAnsi="Cambria"/>
        </w:rPr>
        <w:t xml:space="preserve"> na pětihvězdičkové hodnocení sedmi předchozích modelů Subaru testovaných od roku 2009.</w:t>
      </w:r>
      <w:r w:rsidR="00FC61D7" w:rsidRPr="00FC61D7">
        <w:t xml:space="preserve"> </w:t>
      </w:r>
      <w:r w:rsidR="00FC61D7">
        <w:t xml:space="preserve">za ochranu </w:t>
      </w:r>
      <w:r w:rsidR="00FC61D7" w:rsidRPr="000444DA">
        <w:rPr>
          <w:rFonts w:ascii="Cambria" w:hAnsi="Cambria"/>
        </w:rPr>
        <w:t xml:space="preserve">dospělých si připsal téměř bezchybných 97 %. Hodnocením 91 % za ochranu dětských pasažérů dokonce přepsal dosavadní žebříčky nejvyšší známkou v historii třídy menších SUV a MPV (kategorie </w:t>
      </w:r>
      <w:proofErr w:type="spellStart"/>
      <w:r w:rsidR="00FC61D7" w:rsidRPr="000444DA">
        <w:rPr>
          <w:rFonts w:ascii="Cambria" w:hAnsi="Cambria"/>
        </w:rPr>
        <w:t>Small</w:t>
      </w:r>
      <w:proofErr w:type="spellEnd"/>
      <w:r w:rsidR="00FC61D7" w:rsidRPr="000444DA">
        <w:rPr>
          <w:rFonts w:ascii="Cambria" w:hAnsi="Cambria"/>
        </w:rPr>
        <w:t xml:space="preserve"> </w:t>
      </w:r>
      <w:proofErr w:type="spellStart"/>
      <w:r w:rsidR="00FC61D7" w:rsidRPr="000444DA">
        <w:rPr>
          <w:rFonts w:ascii="Cambria" w:hAnsi="Cambria"/>
        </w:rPr>
        <w:t>Off-Road</w:t>
      </w:r>
      <w:proofErr w:type="spellEnd"/>
      <w:r w:rsidR="00FC61D7" w:rsidRPr="000444DA">
        <w:rPr>
          <w:rFonts w:ascii="Cambria" w:hAnsi="Cambria"/>
        </w:rPr>
        <w:t xml:space="preserve">/MPV). </w:t>
      </w:r>
      <w:r w:rsidR="00BF13C2" w:rsidRPr="000444DA">
        <w:rPr>
          <w:rFonts w:ascii="Cambria" w:hAnsi="Cambria"/>
        </w:rPr>
        <w:t xml:space="preserve">V roce 2020 se </w:t>
      </w:r>
      <w:proofErr w:type="spellStart"/>
      <w:r w:rsidR="00BF13C2" w:rsidRPr="000444DA">
        <w:rPr>
          <w:rFonts w:ascii="Cambria" w:hAnsi="Cambria"/>
        </w:rPr>
        <w:t>Forester</w:t>
      </w:r>
      <w:proofErr w:type="spellEnd"/>
      <w:r w:rsidR="00BF13C2" w:rsidRPr="000444DA">
        <w:rPr>
          <w:rFonts w:ascii="Cambria" w:hAnsi="Cambria"/>
        </w:rPr>
        <w:t xml:space="preserve"> od </w:t>
      </w:r>
      <w:r w:rsidR="00FC61D7" w:rsidRPr="000444DA">
        <w:rPr>
          <w:rFonts w:ascii="Cambria" w:hAnsi="Cambria"/>
        </w:rPr>
        <w:t xml:space="preserve">Euro NCAP dočkal dalšího uznání v rámci ocenění Best in </w:t>
      </w:r>
      <w:proofErr w:type="spellStart"/>
      <w:r w:rsidR="00FC61D7" w:rsidRPr="000444DA">
        <w:rPr>
          <w:rFonts w:ascii="Cambria" w:hAnsi="Cambria"/>
        </w:rPr>
        <w:t>Class</w:t>
      </w:r>
      <w:proofErr w:type="spellEnd"/>
      <w:r w:rsidR="00FC61D7" w:rsidRPr="000444DA">
        <w:rPr>
          <w:rFonts w:ascii="Cambria" w:hAnsi="Cambria"/>
        </w:rPr>
        <w:t xml:space="preserve"> 2019, které se každoročně uděluje nejbezpečnějším autům představeným v uplynulém roce.</w:t>
      </w:r>
      <w:r w:rsidR="00FC61D7">
        <w:t xml:space="preserve"> </w:t>
      </w:r>
    </w:p>
    <w:p w14:paraId="65D71B08" w14:textId="77777777" w:rsidR="00C66A03" w:rsidRPr="00C66A03" w:rsidRDefault="00C66A03" w:rsidP="00C66A03">
      <w:pPr>
        <w:spacing w:after="120" w:line="240" w:lineRule="auto"/>
        <w:rPr>
          <w:rFonts w:ascii="Cambria" w:hAnsi="Cambria"/>
        </w:rPr>
      </w:pPr>
      <w:r w:rsidRPr="00C66A03">
        <w:rPr>
          <w:rFonts w:ascii="Cambria" w:hAnsi="Cambria"/>
        </w:rPr>
        <w:t xml:space="preserve">Dosud nejprostornější a nejschopnější </w:t>
      </w:r>
      <w:proofErr w:type="spellStart"/>
      <w:r w:rsidRPr="00C66A03">
        <w:rPr>
          <w:rFonts w:ascii="Cambria" w:hAnsi="Cambria"/>
        </w:rPr>
        <w:t>Forester</w:t>
      </w:r>
      <w:proofErr w:type="spellEnd"/>
      <w:r w:rsidRPr="00C66A03">
        <w:rPr>
          <w:rFonts w:ascii="Cambria" w:hAnsi="Cambria"/>
        </w:rPr>
        <w:t xml:space="preserve"> se vyznačuje vysoce kvalitním provedením interiéru, větším prostorem pro posádku a objemnějším zavazadlovým prostorem, jehož základní objem 509 l neomezuje ani akumulátor hybridního systému umístěný pod jeho podlahou. Se sklopenými opěradly zadních sedadel se objem zavazadlového prostoru zvětší dokonce až na 1779 l a vznikne ložná plocha dlouhá až 1,98 m. Novinkou jsou vysoko umístěné háčky v zavazadlovém prostoru, umožňující lépe využít jeho celou výšku a usnadnit bezpečné zavěšení a uložení zavazadel. </w:t>
      </w:r>
    </w:p>
    <w:p w14:paraId="71DB9DA8" w14:textId="77777777" w:rsidR="00C66A03" w:rsidRPr="004D1BA1" w:rsidRDefault="00C66A03" w:rsidP="004D1BA1">
      <w:pPr>
        <w:spacing w:after="120" w:line="240" w:lineRule="auto"/>
        <w:rPr>
          <w:rFonts w:ascii="Cambria" w:hAnsi="Cambria"/>
        </w:rPr>
      </w:pPr>
      <w:r w:rsidRPr="004D1BA1">
        <w:rPr>
          <w:rFonts w:ascii="Cambria" w:hAnsi="Cambria"/>
        </w:rPr>
        <w:t xml:space="preserve">Nejnovější model </w:t>
      </w:r>
      <w:proofErr w:type="spellStart"/>
      <w:r w:rsidRPr="004D1BA1">
        <w:rPr>
          <w:rFonts w:ascii="Cambria" w:hAnsi="Cambria"/>
        </w:rPr>
        <w:t>Foresteru</w:t>
      </w:r>
      <w:proofErr w:type="spellEnd"/>
      <w:r w:rsidRPr="004D1BA1">
        <w:rPr>
          <w:rFonts w:ascii="Cambria" w:hAnsi="Cambria"/>
        </w:rPr>
        <w:t xml:space="preserve"> přichází s robustnějším vzhledem vycházejícím z designové filozofie „DYNAMIC X SOLID“, který zaujme přepracovanou přední částí s nově navrženou maskou chladiče, světlomety a kryty mlhových světel. Mezi nové barvy patří zelená „</w:t>
      </w:r>
      <w:proofErr w:type="spellStart"/>
      <w:r w:rsidRPr="004D1BA1">
        <w:rPr>
          <w:rFonts w:ascii="Cambria" w:hAnsi="Cambria"/>
        </w:rPr>
        <w:t>Cascade</w:t>
      </w:r>
      <w:proofErr w:type="spellEnd"/>
      <w:r w:rsidRPr="004D1BA1">
        <w:rPr>
          <w:rFonts w:ascii="Cambria" w:hAnsi="Cambria"/>
        </w:rPr>
        <w:t xml:space="preserve"> Green </w:t>
      </w:r>
      <w:proofErr w:type="spellStart"/>
      <w:r w:rsidRPr="004D1BA1">
        <w:rPr>
          <w:rFonts w:ascii="Cambria" w:hAnsi="Cambria"/>
        </w:rPr>
        <w:t>Silica</w:t>
      </w:r>
      <w:proofErr w:type="spellEnd"/>
      <w:r w:rsidRPr="004D1BA1">
        <w:rPr>
          <w:rFonts w:ascii="Cambria" w:hAnsi="Cambria"/>
        </w:rPr>
        <w:t>“, metalická bronzová „</w:t>
      </w:r>
      <w:proofErr w:type="spellStart"/>
      <w:r w:rsidRPr="004D1BA1">
        <w:rPr>
          <w:rFonts w:ascii="Cambria" w:hAnsi="Cambria"/>
        </w:rPr>
        <w:t>Brilliant</w:t>
      </w:r>
      <w:proofErr w:type="spellEnd"/>
      <w:r w:rsidRPr="004D1BA1">
        <w:rPr>
          <w:rFonts w:ascii="Cambria" w:hAnsi="Cambria"/>
        </w:rPr>
        <w:t xml:space="preserve"> Bronze“ a metalická zelená „</w:t>
      </w:r>
      <w:proofErr w:type="spellStart"/>
      <w:r w:rsidRPr="004D1BA1">
        <w:rPr>
          <w:rFonts w:ascii="Cambria" w:hAnsi="Cambria"/>
        </w:rPr>
        <w:t>Autumn</w:t>
      </w:r>
      <w:proofErr w:type="spellEnd"/>
      <w:r w:rsidRPr="004D1BA1">
        <w:rPr>
          <w:rFonts w:ascii="Cambria" w:hAnsi="Cambria"/>
        </w:rPr>
        <w:t xml:space="preserve"> Green“.</w:t>
      </w:r>
    </w:p>
    <w:p w14:paraId="4A9B1457" w14:textId="72761BEF" w:rsidR="00C66A03" w:rsidRPr="004D1BA1" w:rsidRDefault="00C66A03" w:rsidP="004D1BA1">
      <w:pPr>
        <w:spacing w:after="120" w:line="240" w:lineRule="auto"/>
        <w:rPr>
          <w:rFonts w:ascii="Cambria" w:hAnsi="Cambria"/>
        </w:rPr>
      </w:pPr>
      <w:proofErr w:type="spellStart"/>
      <w:r w:rsidRPr="004D1BA1">
        <w:rPr>
          <w:rFonts w:ascii="Cambria" w:hAnsi="Cambria"/>
        </w:rPr>
        <w:t>Forester</w:t>
      </w:r>
      <w:proofErr w:type="spellEnd"/>
      <w:r w:rsidRPr="004D1BA1">
        <w:rPr>
          <w:rFonts w:ascii="Cambria" w:hAnsi="Cambria"/>
        </w:rPr>
        <w:t xml:space="preserve"> je k dispozici s navigací s</w:t>
      </w:r>
      <w:r w:rsidR="00096FA1">
        <w:rPr>
          <w:rFonts w:ascii="Cambria" w:hAnsi="Cambria"/>
        </w:rPr>
        <w:t> </w:t>
      </w:r>
      <w:r w:rsidRPr="004D1BA1">
        <w:rPr>
          <w:rFonts w:ascii="Cambria" w:hAnsi="Cambria"/>
        </w:rPr>
        <w:t>8</w:t>
      </w:r>
      <w:r w:rsidR="00096FA1">
        <w:rPr>
          <w:rFonts w:ascii="Cambria" w:hAnsi="Cambria"/>
        </w:rPr>
        <w:t xml:space="preserve"> </w:t>
      </w:r>
      <w:r w:rsidRPr="004D1BA1">
        <w:rPr>
          <w:rFonts w:ascii="Cambria" w:hAnsi="Cambria"/>
        </w:rPr>
        <w:t xml:space="preserve">palcovým displejem a nejnovější generací infotainmentu, který je kompatibilní s Apple </w:t>
      </w:r>
      <w:proofErr w:type="spellStart"/>
      <w:r w:rsidRPr="004D1BA1">
        <w:rPr>
          <w:rFonts w:ascii="Cambria" w:hAnsi="Cambria"/>
        </w:rPr>
        <w:t>CarPlay</w:t>
      </w:r>
      <w:proofErr w:type="spellEnd"/>
      <w:r w:rsidRPr="004D1BA1">
        <w:rPr>
          <w:rFonts w:ascii="Cambria" w:hAnsi="Cambria"/>
        </w:rPr>
        <w:t xml:space="preserve">*1 a Android </w:t>
      </w:r>
      <w:proofErr w:type="spellStart"/>
      <w:r w:rsidRPr="004D1BA1">
        <w:rPr>
          <w:rFonts w:ascii="Cambria" w:hAnsi="Cambria"/>
        </w:rPr>
        <w:t>AutoTM</w:t>
      </w:r>
      <w:proofErr w:type="spellEnd"/>
      <w:r w:rsidRPr="004D1BA1">
        <w:rPr>
          <w:rFonts w:ascii="Cambria" w:hAnsi="Cambria"/>
        </w:rPr>
        <w:t>*2.</w:t>
      </w:r>
    </w:p>
    <w:p w14:paraId="5F589EF6" w14:textId="62D8125B" w:rsidR="00C66A03" w:rsidRDefault="00C66A03" w:rsidP="001C618C">
      <w:pPr>
        <w:spacing w:after="120" w:line="240" w:lineRule="auto"/>
        <w:rPr>
          <w:rFonts w:ascii="Cambria" w:hAnsi="Cambria"/>
        </w:rPr>
      </w:pPr>
    </w:p>
    <w:p w14:paraId="0F0A0B5A" w14:textId="03A249E2" w:rsidR="003F5C2C" w:rsidRP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</w:rPr>
      </w:pPr>
      <w:proofErr w:type="spellStart"/>
      <w:r w:rsidRPr="003F5C2C">
        <w:rPr>
          <w:rFonts w:ascii="Cambria" w:hAnsi="Cambria" w:cs="Cambria"/>
          <w:b/>
          <w:bCs/>
          <w:color w:val="000000"/>
        </w:rPr>
        <w:t>Forester</w:t>
      </w:r>
      <w:proofErr w:type="spellEnd"/>
      <w:r w:rsidRPr="003F5C2C">
        <w:rPr>
          <w:rFonts w:ascii="Cambria" w:hAnsi="Cambria" w:cs="Cambria"/>
          <w:b/>
          <w:bCs/>
          <w:color w:val="000000"/>
        </w:rPr>
        <w:t xml:space="preserve"> Black </w:t>
      </w:r>
      <w:proofErr w:type="spellStart"/>
      <w:r w:rsidRPr="003F5C2C">
        <w:rPr>
          <w:rFonts w:ascii="Cambria" w:hAnsi="Cambria" w:cs="Cambria"/>
          <w:b/>
          <w:bCs/>
          <w:color w:val="000000"/>
        </w:rPr>
        <w:t>Edition</w:t>
      </w:r>
      <w:proofErr w:type="spellEnd"/>
      <w:r w:rsidRPr="003F5C2C">
        <w:rPr>
          <w:rFonts w:ascii="Cambria" w:hAnsi="Cambria" w:cs="Cambria"/>
          <w:b/>
          <w:bCs/>
          <w:color w:val="000000"/>
        </w:rPr>
        <w:t xml:space="preserve"> 2023</w:t>
      </w:r>
    </w:p>
    <w:p w14:paraId="1DBAEAD5" w14:textId="3B2E76BC" w:rsidR="003F5C2C" w:rsidRP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3F5C2C">
        <w:rPr>
          <w:rFonts w:ascii="Cambria" w:hAnsi="Cambria" w:cs="Cambria"/>
          <w:color w:val="000000"/>
        </w:rPr>
        <w:t xml:space="preserve">Nabídku Subaru </w:t>
      </w:r>
      <w:proofErr w:type="spellStart"/>
      <w:r w:rsidRPr="003F5C2C">
        <w:rPr>
          <w:rFonts w:ascii="Cambria" w:hAnsi="Cambria" w:cs="Cambria"/>
          <w:color w:val="000000"/>
        </w:rPr>
        <w:t>Forester</w:t>
      </w:r>
      <w:proofErr w:type="spellEnd"/>
      <w:r w:rsidRPr="003F5C2C">
        <w:rPr>
          <w:rFonts w:ascii="Cambria" w:hAnsi="Cambria" w:cs="Cambria"/>
          <w:color w:val="000000"/>
        </w:rPr>
        <w:t xml:space="preserve"> pro modelový rok 2023 rozšiřuje stylové provedení Black </w:t>
      </w:r>
      <w:proofErr w:type="spellStart"/>
      <w:r w:rsidRPr="003F5C2C">
        <w:rPr>
          <w:rFonts w:ascii="Cambria" w:hAnsi="Cambria" w:cs="Cambria"/>
          <w:color w:val="000000"/>
        </w:rPr>
        <w:t>Edition</w:t>
      </w:r>
      <w:proofErr w:type="spellEnd"/>
      <w:r w:rsidRPr="003F5C2C">
        <w:rPr>
          <w:rFonts w:ascii="Cambria" w:hAnsi="Cambria" w:cs="Cambria"/>
          <w:color w:val="000000"/>
        </w:rPr>
        <w:t xml:space="preserve">. Sada černých exteriérových doplňků je dostupná k vrcholné verzi </w:t>
      </w:r>
      <w:proofErr w:type="spellStart"/>
      <w:r w:rsidRPr="003F5C2C">
        <w:rPr>
          <w:rFonts w:ascii="Cambria" w:hAnsi="Cambria" w:cs="Cambria"/>
          <w:color w:val="000000"/>
        </w:rPr>
        <w:t>Executive</w:t>
      </w:r>
      <w:proofErr w:type="spellEnd"/>
      <w:r>
        <w:rPr>
          <w:rFonts w:ascii="Cambria" w:hAnsi="Cambria" w:cs="Cambria"/>
          <w:color w:val="000000"/>
        </w:rPr>
        <w:t>. L</w:t>
      </w:r>
      <w:r w:rsidRPr="003F5C2C">
        <w:rPr>
          <w:rFonts w:ascii="Cambria" w:hAnsi="Cambria" w:cs="Cambria"/>
          <w:color w:val="000000"/>
        </w:rPr>
        <w:t xml:space="preserve">imitovanou edici odlišují 18″ leskle černá kola s pneumatikami o rozměru 225/55, černé provedení předního i zadního nárazníku nebo specifická tmavá maska. Paket zahrnuje také černé střešní ližiny, kryty vnějších zpětných zrcátek, okenní lišty, střešní spoiler a anténu. Nechybí ani tmavé nápisy Subaru, </w:t>
      </w:r>
      <w:proofErr w:type="spellStart"/>
      <w:r w:rsidRPr="003F5C2C">
        <w:rPr>
          <w:rFonts w:ascii="Cambria" w:hAnsi="Cambria" w:cs="Cambria"/>
          <w:color w:val="000000"/>
        </w:rPr>
        <w:t>Forester</w:t>
      </w:r>
      <w:proofErr w:type="spellEnd"/>
      <w:r w:rsidRPr="003F5C2C">
        <w:rPr>
          <w:rFonts w:ascii="Cambria" w:hAnsi="Cambria" w:cs="Cambria"/>
          <w:color w:val="000000"/>
        </w:rPr>
        <w:t xml:space="preserve"> a </w:t>
      </w:r>
      <w:proofErr w:type="spellStart"/>
      <w:r w:rsidRPr="003F5C2C">
        <w:rPr>
          <w:rFonts w:ascii="Cambria" w:hAnsi="Cambria" w:cs="Cambria"/>
          <w:color w:val="000000"/>
        </w:rPr>
        <w:t>Symmetrical</w:t>
      </w:r>
      <w:proofErr w:type="spellEnd"/>
      <w:r w:rsidRPr="003F5C2C">
        <w:rPr>
          <w:rFonts w:ascii="Cambria" w:hAnsi="Cambria" w:cs="Cambria"/>
          <w:color w:val="000000"/>
        </w:rPr>
        <w:t xml:space="preserve"> AWD.</w:t>
      </w:r>
    </w:p>
    <w:p w14:paraId="2508C070" w14:textId="77777777" w:rsid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51297C15" w14:textId="77777777" w:rsidR="0010706B" w:rsidRDefault="0010706B" w:rsidP="001C618C">
      <w:pPr>
        <w:spacing w:after="120" w:line="240" w:lineRule="auto"/>
        <w:rPr>
          <w:rFonts w:ascii="Cambria" w:hAnsi="Cambria"/>
        </w:rPr>
      </w:pPr>
    </w:p>
    <w:p w14:paraId="701425CD" w14:textId="4476839E" w:rsidR="005875E0" w:rsidRPr="007904C4" w:rsidRDefault="005875E0" w:rsidP="001E2A6A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 w:rsidRPr="007904C4">
        <w:rPr>
          <w:rFonts w:ascii="Cambria" w:hAnsi="Cambria"/>
          <w:b/>
          <w:sz w:val="24"/>
          <w:szCs w:val="24"/>
          <w:u w:val="single"/>
        </w:rPr>
        <w:t xml:space="preserve">Hlavní prvky Subaru </w:t>
      </w:r>
      <w:proofErr w:type="spellStart"/>
      <w:r w:rsidR="002170EC" w:rsidRPr="007904C4">
        <w:rPr>
          <w:rFonts w:ascii="Cambria" w:hAnsi="Cambria"/>
          <w:b/>
          <w:sz w:val="24"/>
          <w:szCs w:val="24"/>
          <w:u w:val="single"/>
        </w:rPr>
        <w:t>Forester</w:t>
      </w:r>
      <w:proofErr w:type="spellEnd"/>
      <w:r w:rsidRPr="007904C4">
        <w:rPr>
          <w:rFonts w:ascii="Cambria" w:hAnsi="Cambria"/>
          <w:b/>
          <w:sz w:val="24"/>
          <w:szCs w:val="24"/>
          <w:u w:val="single"/>
        </w:rPr>
        <w:t xml:space="preserve"> e-BOXER (evropská verze)</w:t>
      </w:r>
    </w:p>
    <w:p w14:paraId="4FFB1718" w14:textId="2B97315A" w:rsidR="00267E5D" w:rsidRPr="007904C4" w:rsidRDefault="00267E5D" w:rsidP="00267E5D">
      <w:pPr>
        <w:spacing w:after="0" w:line="240" w:lineRule="auto"/>
        <w:rPr>
          <w:rFonts w:ascii="Cambria" w:hAnsi="Cambria"/>
          <w:b/>
          <w:bCs/>
          <w:color w:val="FFFFFF" w:themeColor="background1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Lepší jízdní výkony</w:t>
      </w:r>
      <w:r w:rsidR="00DC4D61">
        <w:rPr>
          <w:rFonts w:ascii="Cambria" w:hAnsi="Cambria"/>
          <w:b/>
          <w:bCs/>
          <w:color w:val="FFFFFF" w:themeColor="background1"/>
          <w:highlight w:val="darkBlue"/>
        </w:rPr>
        <w:t xml:space="preserve"> se Subaru </w:t>
      </w:r>
      <w:proofErr w:type="spellStart"/>
      <w:r w:rsidR="00DC4D61">
        <w:rPr>
          <w:rFonts w:ascii="Cambria" w:hAnsi="Cambria"/>
          <w:b/>
          <w:bCs/>
          <w:color w:val="FFFFFF" w:themeColor="background1"/>
          <w:highlight w:val="darkBlue"/>
        </w:rPr>
        <w:t>Global</w:t>
      </w:r>
      <w:proofErr w:type="spellEnd"/>
      <w:r w:rsidR="00DC4D61">
        <w:rPr>
          <w:rFonts w:ascii="Cambria" w:hAnsi="Cambria"/>
          <w:b/>
          <w:bCs/>
          <w:color w:val="FFFFFF" w:themeColor="background1"/>
          <w:highlight w:val="darkBlue"/>
        </w:rPr>
        <w:t xml:space="preserve"> </w:t>
      </w:r>
      <w:proofErr w:type="spellStart"/>
      <w:r w:rsidR="00DC4D61">
        <w:rPr>
          <w:rFonts w:ascii="Cambria" w:hAnsi="Cambria"/>
          <w:b/>
          <w:bCs/>
          <w:color w:val="FFFFFF" w:themeColor="background1"/>
          <w:highlight w:val="darkBlue"/>
        </w:rPr>
        <w:t>Platform</w:t>
      </w:r>
      <w:proofErr w:type="spellEnd"/>
      <w:r w:rsidR="00057791">
        <w:rPr>
          <w:rFonts w:ascii="Cambria" w:hAnsi="Cambria"/>
          <w:b/>
          <w:bCs/>
          <w:color w:val="FFFFFF" w:themeColor="background1"/>
          <w:highlight w:val="darkBlue"/>
        </w:rPr>
        <w:t>,</w:t>
      </w: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 xml:space="preserve"> hospodárnost zásluhou e-BOXER</w:t>
      </w:r>
    </w:p>
    <w:p w14:paraId="7B609BE5" w14:textId="02ECDD92" w:rsidR="00DC4D61" w:rsidRDefault="00DC4D61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Stabilita podvozkové platformy SGP</w:t>
      </w:r>
    </w:p>
    <w:p w14:paraId="6EB1C3AA" w14:textId="4C232573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Lineární a rychle reagující akcelerace</w:t>
      </w:r>
    </w:p>
    <w:p w14:paraId="34AC49B1" w14:textId="4551D140" w:rsidR="00267E5D" w:rsidRPr="007904C4" w:rsidRDefault="004D1BA1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</w:t>
      </w:r>
      <w:r w:rsidR="00267E5D" w:rsidRPr="007904C4">
        <w:rPr>
          <w:rFonts w:ascii="Cambria" w:hAnsi="Cambria"/>
          <w:b/>
          <w:bCs/>
        </w:rPr>
        <w:t>itlivé dávkování točivého momentu</w:t>
      </w:r>
    </w:p>
    <w:p w14:paraId="5093EBB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Hladká jízda a přirozený pocit z brzdění</w:t>
      </w:r>
    </w:p>
    <w:p w14:paraId="55C75C5E" w14:textId="77777777" w:rsidR="00267E5D" w:rsidRPr="007904C4" w:rsidRDefault="00267E5D" w:rsidP="00267E5D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Nižší spotřeba paliva</w:t>
      </w:r>
    </w:p>
    <w:p w14:paraId="17FFA926" w14:textId="77777777" w:rsid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Subaru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je postaveno na platformě Subaru </w:t>
      </w:r>
      <w:proofErr w:type="spellStart"/>
      <w:r w:rsidRPr="00DC4D61">
        <w:rPr>
          <w:rFonts w:ascii="Cambria" w:hAnsi="Cambria"/>
        </w:rPr>
        <w:t>Global</w:t>
      </w:r>
      <w:proofErr w:type="spellEnd"/>
      <w:r w:rsidRPr="00DC4D61">
        <w:rPr>
          <w:rFonts w:ascii="Cambria" w:hAnsi="Cambria"/>
        </w:rPr>
        <w:t xml:space="preserve"> </w:t>
      </w:r>
      <w:proofErr w:type="spellStart"/>
      <w:r w:rsidRPr="00DC4D61">
        <w:rPr>
          <w:rFonts w:ascii="Cambria" w:hAnsi="Cambria"/>
        </w:rPr>
        <w:t>Platform</w:t>
      </w:r>
      <w:proofErr w:type="spellEnd"/>
      <w:r w:rsidRPr="00DC4D61">
        <w:rPr>
          <w:rFonts w:ascii="Cambria" w:hAnsi="Cambria"/>
        </w:rPr>
        <w:t xml:space="preserve"> (SGP), jež zlepšuje dynamické vlastnosti kombinací příkladné ovladatelnosti a stability. Silnými stránkami je také schopnost rychlých vyhýbacích manévrů, citlivé řízení umožňující přirozené reakce na </w:t>
      </w:r>
      <w:r w:rsidRPr="00DC4D61">
        <w:rPr>
          <w:rFonts w:ascii="Cambria" w:hAnsi="Cambria"/>
        </w:rPr>
        <w:lastRenderedPageBreak/>
        <w:t>chování vozu a v neposlední řadě i minimalizace vibrací. Nově naladěné pružiny a tlumiče na obou nápravách přinášejí modernizovanému provedení ještě více komfortu a současně agility.</w:t>
      </w:r>
    </w:p>
    <w:p w14:paraId="0E0A3F1A" w14:textId="77777777" w:rsid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Nejnovější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pokračuje v tradici modelu, který nabízí jízdu a jízdní vlastnosti podobné nízkým osobním vozům a zároveň terénní schopnosti vozů SUV. Standardně dodávaný trvalý symetrický pohon všech kol (S-AWD), který je charakteristickým znakem vozů Subaru, poskytuje jistotu značné trakce a mimořádné terénní schopnosti za každého počasí a na každém typu povrchu. Standardně dodávaný systém aktivního </w:t>
      </w:r>
      <w:proofErr w:type="spellStart"/>
      <w:r w:rsidRPr="00DC4D61">
        <w:rPr>
          <w:rFonts w:ascii="Cambria" w:hAnsi="Cambria"/>
        </w:rPr>
        <w:t>vektorování</w:t>
      </w:r>
      <w:proofErr w:type="spellEnd"/>
      <w:r w:rsidRPr="00DC4D61">
        <w:rPr>
          <w:rFonts w:ascii="Cambria" w:hAnsi="Cambria"/>
        </w:rPr>
        <w:t xml:space="preserve"> točivého momentu přináší větší ochotu k zatáčení a přesnější reakce vozu v zatáčkách.</w:t>
      </w:r>
    </w:p>
    <w:p w14:paraId="34767AF4" w14:textId="6E9CD3C1" w:rsidR="00DC4D61" w:rsidRPr="00DC4D61" w:rsidRDefault="00DC4D61" w:rsidP="00DC4D6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modelového roku 202</w:t>
      </w:r>
      <w:r w:rsidR="003F091E">
        <w:rPr>
          <w:rFonts w:ascii="Cambria" w:hAnsi="Cambria"/>
        </w:rPr>
        <w:t>3</w:t>
      </w:r>
      <w:r w:rsidRPr="00DC4D61">
        <w:rPr>
          <w:rFonts w:ascii="Cambria" w:hAnsi="Cambria"/>
        </w:rPr>
        <w:t xml:space="preserve"> nabízí jedinečnou kombinaci pohonu S-AWD s elektrifikovaným hnacím ústrojím e-BOXER. Jeho součástí je 2,0litrový plochý čtyřválec s protilehlými písty a přímým vstřikováním paliva, který je spojen s elektromotorem integrovaným v převodovce </w:t>
      </w:r>
      <w:proofErr w:type="spellStart"/>
      <w:r w:rsidRPr="00DC4D61">
        <w:rPr>
          <w:rFonts w:ascii="Cambria" w:hAnsi="Cambria"/>
        </w:rPr>
        <w:t>Lineartronic</w:t>
      </w:r>
      <w:proofErr w:type="spellEnd"/>
      <w:r w:rsidRPr="00DC4D61">
        <w:rPr>
          <w:rFonts w:ascii="Cambria" w:hAnsi="Cambria"/>
        </w:rPr>
        <w:t>. Doplnění hnacího řetězce elektromotorem přineslo jemnější projev, o 30 % lineárnější akceleraci a současně rychlejší a intenzivnější dodávku točivého momentu.</w:t>
      </w:r>
    </w:p>
    <w:p w14:paraId="582C8719" w14:textId="45BCB5F0" w:rsidR="00267E5D" w:rsidRPr="00611541" w:rsidRDefault="00DC4D61" w:rsidP="00611541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DC4D61">
        <w:rPr>
          <w:rFonts w:ascii="Cambria" w:hAnsi="Cambria"/>
        </w:rPr>
        <w:t xml:space="preserve">Hnací soustava Subaru e-BOXER upravuje poměr rozdělení výkonu mezi zážehovým motorem 2,0 l a elektromotorem podle aktuálních jízdních podmínek. Pracuje se třemi jízdními scénáři: 1) pohon pouze na spalovací motor, 2) </w:t>
      </w:r>
      <w:r w:rsidR="00096FA1">
        <w:rPr>
          <w:rFonts w:ascii="Cambria" w:hAnsi="Cambria"/>
        </w:rPr>
        <w:t xml:space="preserve">pouze na </w:t>
      </w:r>
      <w:r w:rsidRPr="00DC4D61">
        <w:rPr>
          <w:rFonts w:ascii="Cambria" w:hAnsi="Cambria"/>
        </w:rPr>
        <w:t>elektromotor</w:t>
      </w:r>
      <w:r w:rsidR="00B64896">
        <w:rPr>
          <w:rFonts w:ascii="Cambria" w:hAnsi="Cambria"/>
        </w:rPr>
        <w:t xml:space="preserve"> (EV)</w:t>
      </w:r>
      <w:r w:rsidRPr="00DC4D61">
        <w:rPr>
          <w:rFonts w:ascii="Cambria" w:hAnsi="Cambria"/>
        </w:rPr>
        <w:t xml:space="preserve"> a 3) kombinace obou zdrojů síly. Z klidu nebo v nízkých rychlostech může vozidlo pohánět vozidlo pouze elektromotor, což zajišťuje tichou jízdu s nulovými emisemi. V závislosti na stavu vozidla a nabití akumulátoru </w:t>
      </w:r>
      <w:proofErr w:type="spellStart"/>
      <w:r w:rsidRPr="00DC4D61">
        <w:rPr>
          <w:rFonts w:ascii="Cambria" w:hAnsi="Cambria"/>
        </w:rPr>
        <w:t>Forester</w:t>
      </w:r>
      <w:proofErr w:type="spellEnd"/>
      <w:r w:rsidRPr="00DC4D61">
        <w:rPr>
          <w:rFonts w:ascii="Cambria" w:hAnsi="Cambria"/>
        </w:rPr>
        <w:t xml:space="preserve"> ujede čistě na elektřinu až 1,6 kilometru rychlostí do 40 km/h. Ve středních rychlostech dodává kombinace zážehového motoru a elektromotoru citlivou, lineární, a přitom efektivní akceleraci. Ve vysokých rychlostech </w:t>
      </w:r>
      <w:r w:rsidR="00096FA1">
        <w:rPr>
          <w:rFonts w:ascii="Cambria" w:hAnsi="Cambria"/>
        </w:rPr>
        <w:t xml:space="preserve">pak </w:t>
      </w:r>
      <w:r w:rsidRPr="00DC4D61">
        <w:rPr>
          <w:rFonts w:ascii="Cambria" w:hAnsi="Cambria"/>
        </w:rPr>
        <w:t>vůz pohání motor BOXER</w:t>
      </w:r>
      <w:r w:rsidR="00096FA1">
        <w:rPr>
          <w:rFonts w:ascii="Cambria" w:hAnsi="Cambria"/>
        </w:rPr>
        <w:t>.</w:t>
      </w:r>
    </w:p>
    <w:p w14:paraId="0CC1E2CE" w14:textId="77777777" w:rsidR="00611541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e-BOXER zároveň eliminuje nepřirozený pocit z brzdění, známý z hybridních a elektrických vozidel, takže poskytuje citlivý, snadno </w:t>
      </w:r>
      <w:proofErr w:type="spellStart"/>
      <w:r w:rsidRPr="007904C4">
        <w:rPr>
          <w:rFonts w:ascii="Cambria" w:hAnsi="Cambria"/>
        </w:rPr>
        <w:t>dávkovatelný</w:t>
      </w:r>
      <w:proofErr w:type="spellEnd"/>
      <w:r w:rsidRPr="007904C4">
        <w:rPr>
          <w:rFonts w:ascii="Cambria" w:hAnsi="Cambria"/>
        </w:rPr>
        <w:t xml:space="preserve"> a přirozený pocit z brzdění. Brzdy se snadno ovládají a rychle a lineárně reagují na pohyb pedálu, což dodává řidiči pocit větší důvěry a bezpečí. To je příjemné zejména při popojíždění v kolonách, kde je řidič zbaven stresu a jízda je pohodovější.</w:t>
      </w:r>
    </w:p>
    <w:p w14:paraId="3D2B8698" w14:textId="3FE9F0A6" w:rsidR="009677B6" w:rsidRPr="00611541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611541">
        <w:rPr>
          <w:rFonts w:ascii="Cambria" w:hAnsi="Cambria"/>
        </w:rPr>
        <w:t xml:space="preserve">Elektromotor i baterie jsou umístěny podélně. </w:t>
      </w:r>
      <w:r w:rsidR="00D819C9" w:rsidRPr="00611541">
        <w:rPr>
          <w:rFonts w:ascii="Cambria" w:hAnsi="Cambria"/>
        </w:rPr>
        <w:t>E</w:t>
      </w:r>
      <w:r w:rsidRPr="00611541">
        <w:rPr>
          <w:rFonts w:ascii="Cambria" w:hAnsi="Cambria"/>
        </w:rPr>
        <w:t xml:space="preserve">lektromotor je umístěn blízko těžiště vozu, zatímco baterie a další komponenty jsou </w:t>
      </w:r>
      <w:r w:rsidR="00D819C9" w:rsidRPr="00611541">
        <w:rPr>
          <w:rFonts w:ascii="Cambria" w:hAnsi="Cambria"/>
        </w:rPr>
        <w:t>pak</w:t>
      </w:r>
      <w:r w:rsidRPr="00611541">
        <w:rPr>
          <w:rFonts w:ascii="Cambria" w:hAnsi="Cambria"/>
        </w:rPr>
        <w:t xml:space="preserve"> nad zadní nápravou. Tím se dosáhlo současného snížení těžiště a lepšího rozložení hmotnosti mezi přední a zadní nápravou.</w:t>
      </w:r>
    </w:p>
    <w:p w14:paraId="500C07A0" w14:textId="6FBE3166" w:rsidR="00C66A03" w:rsidRDefault="00C66A03" w:rsidP="00C66A03">
      <w:pPr>
        <w:rPr>
          <w:sz w:val="20"/>
          <w:szCs w:val="20"/>
        </w:rPr>
      </w:pPr>
    </w:p>
    <w:p w14:paraId="617CE117" w14:textId="77777777" w:rsidR="009677B6" w:rsidRPr="007904C4" w:rsidRDefault="000C5E18" w:rsidP="000C5E18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Komplexní</w:t>
      </w:r>
      <w:r w:rsidR="009677B6" w:rsidRPr="007904C4">
        <w:rPr>
          <w:rFonts w:ascii="Cambria" w:hAnsi="Cambria"/>
          <w:b/>
          <w:bCs/>
          <w:color w:val="FFFFFF" w:themeColor="background1"/>
          <w:highlight w:val="darkBlue"/>
        </w:rPr>
        <w:t xml:space="preserve"> bezpečnost nejlepší ve své třídě</w:t>
      </w:r>
    </w:p>
    <w:p w14:paraId="0ED40B25" w14:textId="77777777" w:rsidR="009677B6" w:rsidRPr="007904C4" w:rsidRDefault="00450B2F" w:rsidP="000C5E18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Komplexní</w:t>
      </w:r>
      <w:r w:rsidR="009677B6" w:rsidRPr="007904C4">
        <w:rPr>
          <w:rFonts w:ascii="Cambria" w:hAnsi="Cambria"/>
          <w:b/>
          <w:bCs/>
        </w:rPr>
        <w:t xml:space="preserve"> bezpečnost</w:t>
      </w:r>
    </w:p>
    <w:p w14:paraId="77BC5178" w14:textId="77777777" w:rsidR="009677B6" w:rsidRPr="007904C4" w:rsidRDefault="000C5E18" w:rsidP="000C5E18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Zdokonalená</w:t>
      </w:r>
      <w:r w:rsidR="009677B6" w:rsidRPr="007904C4">
        <w:rPr>
          <w:rFonts w:ascii="Cambria" w:hAnsi="Cambria"/>
          <w:b/>
          <w:bCs/>
        </w:rPr>
        <w:t xml:space="preserve"> ochrana proti kolizi</w:t>
      </w:r>
    </w:p>
    <w:p w14:paraId="0E8E704B" w14:textId="77777777" w:rsidR="009677B6" w:rsidRPr="007904C4" w:rsidRDefault="009677B6" w:rsidP="000C5E18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Pokročilé bezpečnostní technologie</w:t>
      </w:r>
    </w:p>
    <w:p w14:paraId="09769EED" w14:textId="77777777" w:rsidR="00267E5D" w:rsidRPr="007904C4" w:rsidRDefault="00267E5D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Nový model poskytuje vysokou míru bezpečí a pohodový jízdní zážitek všem cestujícím, a to kdykoliv a v jakémkoliv prostředí. Přináší nejvyspělejší bezpečnostní prvky ve svém segmentu, navržené v duchu komplexního přístupu Subaru k bezpečnosti.</w:t>
      </w:r>
    </w:p>
    <w:p w14:paraId="26BBADFC" w14:textId="77777777" w:rsidR="002D059D" w:rsidRPr="007904C4" w:rsidRDefault="00267E5D" w:rsidP="002D059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Výjimečně široký výhled je zajištěn kromě úzkých sloupků také zásluhou velkých oken, optimalizace umístění zpětných zrcátek a minimalizace slepých míst.</w:t>
      </w:r>
    </w:p>
    <w:p w14:paraId="090E65C1" w14:textId="2FB8F425" w:rsidR="002D059D" w:rsidRPr="007904C4" w:rsidRDefault="002D059D" w:rsidP="00816724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Nový Forester e-BOXER je bezpečnější než kdy dříve a je technicky ne</w:t>
      </w:r>
      <w:r w:rsidR="00096FA1">
        <w:rPr>
          <w:rFonts w:ascii="Cambria" w:hAnsi="Cambria"/>
        </w:rPr>
        <w:t>j</w:t>
      </w:r>
      <w:r w:rsidRPr="007904C4">
        <w:rPr>
          <w:rFonts w:ascii="Cambria" w:hAnsi="Cambria"/>
        </w:rPr>
        <w:t xml:space="preserve">propracovanějším </w:t>
      </w:r>
      <w:proofErr w:type="spellStart"/>
      <w:r w:rsidR="00B70D2E">
        <w:rPr>
          <w:rFonts w:ascii="Cambria" w:hAnsi="Cambria"/>
        </w:rPr>
        <w:t>Foresterem</w:t>
      </w:r>
      <w:proofErr w:type="spellEnd"/>
      <w:r w:rsidRPr="007904C4">
        <w:rPr>
          <w:rFonts w:ascii="Cambria" w:hAnsi="Cambria"/>
        </w:rPr>
        <w:t xml:space="preserve"> určeným pro evropské trhy. Je vybaven pokročilými bezpečnostními technologie</w:t>
      </w:r>
      <w:r w:rsidR="007C150F" w:rsidRPr="007904C4">
        <w:rPr>
          <w:rFonts w:ascii="Cambria" w:hAnsi="Cambria"/>
        </w:rPr>
        <w:t>mi</w:t>
      </w:r>
      <w:r w:rsidRPr="007904C4">
        <w:rPr>
          <w:rFonts w:ascii="Cambria" w:hAnsi="Cambria"/>
        </w:rPr>
        <w:t xml:space="preserve"> pocházejícími z přístupu </w:t>
      </w:r>
      <w:r w:rsidR="007C150F" w:rsidRPr="007904C4">
        <w:rPr>
          <w:rFonts w:ascii="Cambria" w:hAnsi="Cambria"/>
        </w:rPr>
        <w:t xml:space="preserve">ke </w:t>
      </w:r>
      <w:r w:rsidRPr="007904C4">
        <w:rPr>
          <w:rFonts w:ascii="Cambria" w:hAnsi="Cambria"/>
        </w:rPr>
        <w:t>komplexní bezpečnosti Subaru.</w:t>
      </w:r>
    </w:p>
    <w:p w14:paraId="0862625A" w14:textId="2827B943" w:rsidR="009677B6" w:rsidRDefault="00626DFE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Globální platforma Subaru zajišťuje v daném segmentu jednu z nejlepších úrovní ochrany posádky. Zv</w:t>
      </w:r>
      <w:r w:rsidR="007C150F" w:rsidRPr="007904C4">
        <w:rPr>
          <w:rFonts w:ascii="Cambria" w:hAnsi="Cambria"/>
        </w:rPr>
        <w:t>ět</w:t>
      </w:r>
      <w:r w:rsidRPr="007904C4">
        <w:rPr>
          <w:rFonts w:ascii="Cambria" w:hAnsi="Cambria"/>
        </w:rPr>
        <w:t xml:space="preserve">šení podílu vysokopevnostních ocelí zvýšilo odolnost karoserie při nárazech a současně snížilo hmotnost nosné struktury. </w:t>
      </w:r>
      <w:r w:rsidR="00267E5D" w:rsidRPr="007904C4">
        <w:rPr>
          <w:rFonts w:ascii="Cambria" w:hAnsi="Cambria"/>
        </w:rPr>
        <w:t xml:space="preserve">Vůz nabízí výjimečnou ochranu při nárazu. Absorbuje o 40 % více nárazové energie. Extrémně tuhý základ platformy Subaru </w:t>
      </w:r>
      <w:proofErr w:type="spellStart"/>
      <w:r w:rsidR="00267E5D" w:rsidRPr="007904C4">
        <w:rPr>
          <w:rFonts w:ascii="Cambria" w:hAnsi="Cambria"/>
        </w:rPr>
        <w:t>Global</w:t>
      </w:r>
      <w:proofErr w:type="spellEnd"/>
      <w:r w:rsidR="00267E5D" w:rsidRPr="007904C4">
        <w:rPr>
          <w:rFonts w:ascii="Cambria" w:hAnsi="Cambria"/>
        </w:rPr>
        <w:t xml:space="preserve"> </w:t>
      </w:r>
      <w:proofErr w:type="spellStart"/>
      <w:r w:rsidR="00267E5D" w:rsidRPr="007904C4">
        <w:rPr>
          <w:rFonts w:ascii="Cambria" w:hAnsi="Cambria"/>
        </w:rPr>
        <w:lastRenderedPageBreak/>
        <w:t>Platform</w:t>
      </w:r>
      <w:proofErr w:type="spellEnd"/>
      <w:r w:rsidR="00267E5D" w:rsidRPr="007904C4">
        <w:rPr>
          <w:rFonts w:ascii="Cambria" w:hAnsi="Cambria"/>
        </w:rPr>
        <w:t xml:space="preserve"> a zesílený rám baterie chrání vysokonapěťové elektrické komponenty, jako je baterie, převodník napětí a</w:t>
      </w:r>
      <w:r w:rsidR="00077679" w:rsidRPr="007904C4">
        <w:rPr>
          <w:rFonts w:ascii="Cambria" w:hAnsi="Cambria"/>
        </w:rPr>
        <w:t> </w:t>
      </w:r>
      <w:r w:rsidR="00267E5D" w:rsidRPr="007904C4">
        <w:rPr>
          <w:rFonts w:ascii="Cambria" w:hAnsi="Cambria"/>
        </w:rPr>
        <w:t>měnič.</w:t>
      </w:r>
    </w:p>
    <w:p w14:paraId="38DDD287" w14:textId="3F85EC88" w:rsidR="008B3F12" w:rsidRPr="00FB5E88" w:rsidRDefault="00626DFE" w:rsidP="008B3F1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Součástí standardní výbavy je asistenční systém </w:t>
      </w:r>
      <w:proofErr w:type="spellStart"/>
      <w:r w:rsidRPr="007904C4">
        <w:rPr>
          <w:rFonts w:ascii="Cambria" w:hAnsi="Cambria"/>
        </w:rPr>
        <w:t>EyeSight</w:t>
      </w:r>
      <w:proofErr w:type="spellEnd"/>
      <w:r w:rsidRPr="007904C4">
        <w:rPr>
          <w:rFonts w:ascii="Cambria" w:hAnsi="Cambria"/>
        </w:rPr>
        <w:t>, jehož hlavním prvk</w:t>
      </w:r>
      <w:r w:rsidR="007C150F" w:rsidRPr="007904C4">
        <w:rPr>
          <w:rFonts w:ascii="Cambria" w:hAnsi="Cambria"/>
        </w:rPr>
        <w:t>em</w:t>
      </w:r>
      <w:r w:rsidRPr="007904C4">
        <w:rPr>
          <w:rFonts w:ascii="Cambria" w:hAnsi="Cambria"/>
        </w:rPr>
        <w:t xml:space="preserve"> je dvojice kamer monitorující prostor před vozem. Při rozpoznání potenciálního rizika kolize systém řidiče varuje a</w:t>
      </w:r>
      <w:r w:rsidR="008043F4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 xml:space="preserve">v krizových situacích je připraven </w:t>
      </w:r>
      <w:r w:rsidR="00886DF9" w:rsidRPr="007904C4">
        <w:rPr>
          <w:rFonts w:ascii="Cambria" w:hAnsi="Cambria"/>
        </w:rPr>
        <w:t xml:space="preserve">také </w:t>
      </w:r>
      <w:r w:rsidRPr="007904C4">
        <w:rPr>
          <w:rFonts w:ascii="Cambria" w:hAnsi="Cambria"/>
        </w:rPr>
        <w:t xml:space="preserve">aktivním zásahem brzd zabránit kolizi, případně zmenšit její následky. </w:t>
      </w:r>
      <w:r w:rsidR="00886DF9" w:rsidRPr="007904C4">
        <w:rPr>
          <w:rFonts w:ascii="Cambria" w:hAnsi="Cambria"/>
        </w:rPr>
        <w:t xml:space="preserve">Systém </w:t>
      </w:r>
      <w:proofErr w:type="spellStart"/>
      <w:r w:rsidR="00886DF9" w:rsidRPr="007904C4">
        <w:rPr>
          <w:rFonts w:ascii="Cambria" w:hAnsi="Cambria"/>
        </w:rPr>
        <w:t>EyeSight</w:t>
      </w:r>
      <w:proofErr w:type="spellEnd"/>
      <w:r w:rsidR="00886DF9" w:rsidRPr="007904C4">
        <w:rPr>
          <w:rFonts w:ascii="Cambria" w:hAnsi="Cambria"/>
        </w:rPr>
        <w:t xml:space="preserve"> je připraven </w:t>
      </w:r>
      <w:r w:rsidR="007C150F" w:rsidRPr="007904C4">
        <w:rPr>
          <w:rFonts w:ascii="Cambria" w:hAnsi="Cambria"/>
        </w:rPr>
        <w:t>rovněž</w:t>
      </w:r>
      <w:r w:rsidR="00886DF9" w:rsidRPr="007904C4">
        <w:rPr>
          <w:rFonts w:ascii="Cambria" w:hAnsi="Cambria"/>
        </w:rPr>
        <w:t xml:space="preserve"> upozornit řidiče na nechtěné vyjetí z jízdního pruhu a v této situaci mu pomoci aktiv</w:t>
      </w:r>
      <w:r w:rsidR="001C1969" w:rsidRPr="007904C4">
        <w:rPr>
          <w:rFonts w:ascii="Cambria" w:hAnsi="Cambria"/>
        </w:rPr>
        <w:t>n</w:t>
      </w:r>
      <w:r w:rsidR="00886DF9" w:rsidRPr="007904C4">
        <w:rPr>
          <w:rFonts w:ascii="Cambria" w:hAnsi="Cambria"/>
        </w:rPr>
        <w:t>ím zásahem do řízení se v něm udržet.</w:t>
      </w:r>
      <w:r w:rsidR="008B3F12">
        <w:rPr>
          <w:rFonts w:ascii="Cambria" w:hAnsi="Cambria"/>
        </w:rPr>
        <w:t xml:space="preserve"> Nově je tento standardně dodávaný systém </w:t>
      </w:r>
      <w:proofErr w:type="spellStart"/>
      <w:r w:rsidR="008B3F12" w:rsidRPr="00FB5E88">
        <w:rPr>
          <w:rFonts w:ascii="Cambria" w:hAnsi="Cambria"/>
        </w:rPr>
        <w:t>EyeSight</w:t>
      </w:r>
      <w:proofErr w:type="spellEnd"/>
      <w:r w:rsidR="008B3F12" w:rsidRPr="00FB5E88">
        <w:rPr>
          <w:rFonts w:ascii="Cambria" w:hAnsi="Cambria"/>
        </w:rPr>
        <w:t xml:space="preserve"> </w:t>
      </w:r>
      <w:r w:rsidR="008B3F12">
        <w:rPr>
          <w:rFonts w:ascii="Cambria" w:hAnsi="Cambria"/>
        </w:rPr>
        <w:t xml:space="preserve">ve verzi </w:t>
      </w:r>
      <w:r w:rsidR="008B3F12" w:rsidRPr="00FB5E88">
        <w:rPr>
          <w:rFonts w:ascii="Cambria" w:hAnsi="Cambria"/>
        </w:rPr>
        <w:t xml:space="preserve">4. generace. Zdokonalený kamerový bezpečnostní systém se vyznačuje téměř zdvojnásobeným zorným polem a jeho součástí je </w:t>
      </w:r>
      <w:r w:rsidR="001E6653">
        <w:rPr>
          <w:rFonts w:ascii="Cambria" w:hAnsi="Cambria"/>
        </w:rPr>
        <w:t xml:space="preserve">nyní </w:t>
      </w:r>
      <w:r w:rsidR="008B3F12" w:rsidRPr="00FB5E88">
        <w:rPr>
          <w:rFonts w:ascii="Cambria" w:hAnsi="Cambria"/>
        </w:rPr>
        <w:t xml:space="preserve">11 bezpečnostních funkcí, z nichž jsou 3 nové. Jedná se o automatické nouzové řízení, adaptivní tempomat s funkcí centrování v jízdním pruhu a prevenci vybočení z jízdního pruhu, která dokáže rozpoznat jízdní pruh nejen podle dělicích čar, ale například také podle okraje vozovky či trávy vedle ní. </w:t>
      </w:r>
      <w:proofErr w:type="spellStart"/>
      <w:r w:rsidR="008B3F12" w:rsidRPr="00FB5E88">
        <w:rPr>
          <w:rFonts w:ascii="Cambria" w:hAnsi="Cambria"/>
        </w:rPr>
        <w:t>Předkolizní</w:t>
      </w:r>
      <w:proofErr w:type="spellEnd"/>
      <w:r w:rsidR="008B3F12" w:rsidRPr="00FB5E88">
        <w:rPr>
          <w:rFonts w:ascii="Cambria" w:hAnsi="Cambria"/>
        </w:rPr>
        <w:t xml:space="preserve"> brzdový systém nyní poskytuje rozšířenou podporu pro předcházení kolizím </w:t>
      </w:r>
      <w:r w:rsidR="008B3F12">
        <w:rPr>
          <w:rFonts w:ascii="Cambria" w:hAnsi="Cambria"/>
        </w:rPr>
        <w:t xml:space="preserve">i </w:t>
      </w:r>
      <w:r w:rsidR="008B3F12" w:rsidRPr="00FB5E88">
        <w:rPr>
          <w:rFonts w:ascii="Cambria" w:hAnsi="Cambria"/>
        </w:rPr>
        <w:t xml:space="preserve">na křižovatkách. </w:t>
      </w:r>
    </w:p>
    <w:p w14:paraId="2B5E5685" w14:textId="13F0DD82" w:rsidR="007A0119" w:rsidRDefault="0010706B" w:rsidP="003608EF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Součástí</w:t>
      </w:r>
      <w:r w:rsidR="00761CB4" w:rsidRPr="007A0119">
        <w:rPr>
          <w:rFonts w:ascii="Cambria" w:hAnsi="Cambria"/>
        </w:rPr>
        <w:t xml:space="preserve"> komplexní</w:t>
      </w:r>
      <w:r>
        <w:rPr>
          <w:rFonts w:ascii="Cambria" w:hAnsi="Cambria"/>
        </w:rPr>
        <w:t>ho</w:t>
      </w:r>
      <w:r w:rsidR="00761CB4" w:rsidRPr="007A0119">
        <w:rPr>
          <w:rFonts w:ascii="Cambria" w:hAnsi="Cambria"/>
        </w:rPr>
        <w:t xml:space="preserve"> systém</w:t>
      </w:r>
      <w:r>
        <w:rPr>
          <w:rFonts w:ascii="Cambria" w:hAnsi="Cambria"/>
        </w:rPr>
        <w:t>u</w:t>
      </w:r>
      <w:r w:rsidR="00761CB4" w:rsidRPr="007A0119">
        <w:rPr>
          <w:rFonts w:ascii="Cambria" w:hAnsi="Cambria"/>
        </w:rPr>
        <w:t xml:space="preserve"> bezpečnostní ochrany </w:t>
      </w: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Forester</w:t>
      </w:r>
      <w:proofErr w:type="spellEnd"/>
      <w:r>
        <w:rPr>
          <w:rFonts w:ascii="Cambria" w:hAnsi="Cambria"/>
        </w:rPr>
        <w:t xml:space="preserve"> je i</w:t>
      </w:r>
      <w:r w:rsidR="00761CB4" w:rsidRPr="007A0119">
        <w:rPr>
          <w:rFonts w:ascii="Cambria" w:hAnsi="Cambria"/>
        </w:rPr>
        <w:t xml:space="preserve"> systém monitorování řidiče Driver Monitoring </w:t>
      </w:r>
      <w:proofErr w:type="spellStart"/>
      <w:r w:rsidR="00761CB4" w:rsidRPr="007A0119">
        <w:rPr>
          <w:rFonts w:ascii="Cambria" w:hAnsi="Cambria"/>
        </w:rPr>
        <w:t>System</w:t>
      </w:r>
      <w:proofErr w:type="spellEnd"/>
      <w:r w:rsidR="00761CB4" w:rsidRPr="007A0119">
        <w:rPr>
          <w:rFonts w:ascii="Cambria" w:hAnsi="Cambria"/>
        </w:rPr>
        <w:t xml:space="preserve">, který je připraven rozpoznávat řidiče a současně identifikovat jeho únavu nebo nepozornost. </w:t>
      </w:r>
      <w:r w:rsidR="007A0119" w:rsidRPr="007A0119">
        <w:rPr>
          <w:rFonts w:ascii="Cambria" w:hAnsi="Cambria"/>
        </w:rPr>
        <w:t>DMS přináší také komfortní prvky, kde po rozpoznání obličeje v paměti uloženého řidiče přizpůsobí nastavení sedadla, vnějších zpětných zrcátek a klimatizace.</w:t>
      </w:r>
    </w:p>
    <w:p w14:paraId="5D2A069B" w14:textId="6F52CEE9" w:rsidR="00761CB4" w:rsidRPr="007A0119" w:rsidRDefault="00761CB4" w:rsidP="003608EF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7A0119">
        <w:rPr>
          <w:rFonts w:ascii="Cambria" w:hAnsi="Cambria"/>
        </w:rPr>
        <w:t>Foresterem</w:t>
      </w:r>
      <w:proofErr w:type="spellEnd"/>
      <w:r w:rsidRPr="007A0119">
        <w:rPr>
          <w:rFonts w:ascii="Cambria" w:hAnsi="Cambria"/>
        </w:rPr>
        <w:t xml:space="preserve"> e-BOXER </w:t>
      </w:r>
      <w:r w:rsidR="0010706B">
        <w:rPr>
          <w:rFonts w:ascii="Cambria" w:hAnsi="Cambria"/>
        </w:rPr>
        <w:t>má také</w:t>
      </w:r>
      <w:r w:rsidRPr="007A0119">
        <w:rPr>
          <w:rFonts w:ascii="Cambria" w:hAnsi="Cambria"/>
        </w:rPr>
        <w:t xml:space="preserve"> funkc</w:t>
      </w:r>
      <w:r w:rsidR="0010706B">
        <w:rPr>
          <w:rFonts w:ascii="Cambria" w:hAnsi="Cambria"/>
        </w:rPr>
        <w:t>i</w:t>
      </w:r>
      <w:r w:rsidRPr="007A0119">
        <w:rPr>
          <w:rFonts w:ascii="Cambria" w:hAnsi="Cambria"/>
        </w:rPr>
        <w:t xml:space="preserve"> automatického brzdění před překážkou při couvání, která dokáže nárazům do nich zcela zabránit</w:t>
      </w:r>
      <w:r w:rsidR="005219D9" w:rsidRPr="007A0119">
        <w:rPr>
          <w:rFonts w:ascii="Cambria" w:hAnsi="Cambria"/>
        </w:rPr>
        <w:t>,</w:t>
      </w:r>
      <w:r w:rsidRPr="007A0119">
        <w:rPr>
          <w:rFonts w:ascii="Cambria" w:hAnsi="Cambria"/>
        </w:rPr>
        <w:t xml:space="preserve"> nebo alespoň zmenšit jejich následky. </w:t>
      </w:r>
    </w:p>
    <w:p w14:paraId="304C3D6E" w14:textId="77777777" w:rsidR="00530818" w:rsidRPr="007904C4" w:rsidRDefault="001C1969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S</w:t>
      </w:r>
      <w:r w:rsidR="00530818" w:rsidRPr="007904C4">
        <w:rPr>
          <w:rFonts w:ascii="Cambria" w:hAnsi="Cambria"/>
        </w:rPr>
        <w:t xml:space="preserve">ystém Subaru </w:t>
      </w:r>
      <w:proofErr w:type="spellStart"/>
      <w:r w:rsidR="00530818" w:rsidRPr="007904C4">
        <w:rPr>
          <w:rFonts w:ascii="Cambria" w:hAnsi="Cambria"/>
        </w:rPr>
        <w:t>Rear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Vehicle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Detection</w:t>
      </w:r>
      <w:proofErr w:type="spellEnd"/>
      <w:r w:rsidR="00530818" w:rsidRPr="007904C4">
        <w:rPr>
          <w:rFonts w:ascii="Cambria" w:hAnsi="Cambria"/>
        </w:rPr>
        <w:t xml:space="preserve"> (SRVD) detekuje vozidla blížící se zezadu. Systém SRVD nabízí tři hlavní funkce, zlepšující viditelnost a pomáhající minimalizovat běžné příčiny nehod: </w:t>
      </w:r>
      <w:r w:rsidR="00C333EB" w:rsidRPr="007904C4">
        <w:rPr>
          <w:rFonts w:ascii="Cambria" w:hAnsi="Cambria"/>
        </w:rPr>
        <w:t>monitoring mrtvých úhlů zpětných zrcátek (</w:t>
      </w:r>
      <w:r w:rsidR="00530818" w:rsidRPr="007904C4">
        <w:rPr>
          <w:rFonts w:ascii="Cambria" w:hAnsi="Cambria"/>
        </w:rPr>
        <w:t xml:space="preserve">Blind-Spot </w:t>
      </w:r>
      <w:proofErr w:type="spellStart"/>
      <w:r w:rsidR="00530818" w:rsidRPr="007904C4">
        <w:rPr>
          <w:rFonts w:ascii="Cambria" w:hAnsi="Cambria"/>
        </w:rPr>
        <w:t>Detection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 xml:space="preserve">, </w:t>
      </w:r>
      <w:r w:rsidR="00C333EB" w:rsidRPr="007904C4">
        <w:rPr>
          <w:rFonts w:ascii="Cambria" w:hAnsi="Cambria"/>
        </w:rPr>
        <w:t>asistent při změně jízdního pruhu (</w:t>
      </w:r>
      <w:proofErr w:type="spellStart"/>
      <w:r w:rsidR="00530818" w:rsidRPr="007904C4">
        <w:rPr>
          <w:rFonts w:ascii="Cambria" w:hAnsi="Cambria"/>
        </w:rPr>
        <w:t>Lane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Change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Assist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 xml:space="preserve"> a </w:t>
      </w:r>
      <w:r w:rsidR="00C333EB" w:rsidRPr="007904C4">
        <w:rPr>
          <w:rFonts w:ascii="Cambria" w:hAnsi="Cambria"/>
        </w:rPr>
        <w:t>hlídání příčné dopravy vzadu (</w:t>
      </w:r>
      <w:proofErr w:type="spellStart"/>
      <w:r w:rsidR="00530818" w:rsidRPr="007904C4">
        <w:rPr>
          <w:rFonts w:ascii="Cambria" w:hAnsi="Cambria"/>
        </w:rPr>
        <w:t>Rear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Cross-Traffic</w:t>
      </w:r>
      <w:proofErr w:type="spellEnd"/>
      <w:r w:rsidR="00530818" w:rsidRPr="007904C4">
        <w:rPr>
          <w:rFonts w:ascii="Cambria" w:hAnsi="Cambria"/>
        </w:rPr>
        <w:t xml:space="preserve"> </w:t>
      </w:r>
      <w:proofErr w:type="spellStart"/>
      <w:r w:rsidR="00530818" w:rsidRPr="007904C4">
        <w:rPr>
          <w:rFonts w:ascii="Cambria" w:hAnsi="Cambria"/>
        </w:rPr>
        <w:t>Alert</w:t>
      </w:r>
      <w:proofErr w:type="spellEnd"/>
      <w:r w:rsidR="00C333EB" w:rsidRPr="007904C4">
        <w:rPr>
          <w:rFonts w:ascii="Cambria" w:hAnsi="Cambria"/>
        </w:rPr>
        <w:t>)</w:t>
      </w:r>
      <w:r w:rsidR="00530818" w:rsidRPr="007904C4">
        <w:rPr>
          <w:rFonts w:ascii="Cambria" w:hAnsi="Cambria"/>
        </w:rPr>
        <w:t>.</w:t>
      </w:r>
    </w:p>
    <w:p w14:paraId="77DD659F" w14:textId="562F3749" w:rsidR="001C1969" w:rsidRPr="007904C4" w:rsidRDefault="001C1969" w:rsidP="000C5E18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Funkce </w:t>
      </w:r>
      <w:proofErr w:type="spellStart"/>
      <w:r w:rsidRPr="007904C4">
        <w:rPr>
          <w:rFonts w:ascii="Cambria" w:hAnsi="Cambria"/>
        </w:rPr>
        <w:t>Side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View</w:t>
      </w:r>
      <w:proofErr w:type="spellEnd"/>
      <w:r w:rsidRPr="007904C4">
        <w:rPr>
          <w:rFonts w:ascii="Cambria" w:hAnsi="Cambria"/>
        </w:rPr>
        <w:t xml:space="preserve"> Monitor (SVM) je pomyslným spolujezdcem. Na multifunkčním displeji ve voze zobrazuje prostor vedle vozu na pravé straně, kam řidič obvykle nevidí. Tím mu pomáhá lépe manévrovat s vozem v náročných podmínkách a vyhnout se případným překážkám</w:t>
      </w:r>
      <w:r w:rsidR="000B0BA1">
        <w:rPr>
          <w:rFonts w:ascii="Cambria" w:hAnsi="Cambria"/>
        </w:rPr>
        <w:t>, stává se tak skvělým pomocníkem například při parkování u obrubníku.</w:t>
      </w:r>
    </w:p>
    <w:p w14:paraId="03907B9A" w14:textId="7FB3DD9B" w:rsidR="00267E5D" w:rsidRDefault="00504A65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Subaru </w:t>
      </w:r>
      <w:r w:rsidR="00450B2F" w:rsidRPr="007904C4">
        <w:rPr>
          <w:rFonts w:ascii="Cambria" w:hAnsi="Cambria"/>
        </w:rPr>
        <w:t xml:space="preserve">Forester </w:t>
      </w:r>
      <w:r w:rsidR="00530818" w:rsidRPr="007904C4">
        <w:rPr>
          <w:rFonts w:ascii="Cambria" w:hAnsi="Cambria"/>
        </w:rPr>
        <w:t xml:space="preserve">e-BOXER </w:t>
      </w:r>
      <w:r w:rsidR="00267E5D" w:rsidRPr="007904C4">
        <w:rPr>
          <w:rFonts w:ascii="Cambria" w:hAnsi="Cambria"/>
        </w:rPr>
        <w:t xml:space="preserve">je standardně vybaveno sedmi airbagy </w:t>
      </w:r>
      <w:r w:rsidR="000B0BA1">
        <w:rPr>
          <w:rFonts w:ascii="Cambria" w:hAnsi="Cambria"/>
        </w:rPr>
        <w:t>(</w:t>
      </w:r>
      <w:r w:rsidR="00267E5D" w:rsidRPr="007904C4">
        <w:rPr>
          <w:rFonts w:ascii="Cambria" w:hAnsi="Cambria"/>
        </w:rPr>
        <w:t>čelní 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 xml:space="preserve"> řidiče a spolujezdce, boční hlavov</w:t>
      </w:r>
      <w:r w:rsidR="000B0BA1">
        <w:rPr>
          <w:rFonts w:ascii="Cambria" w:hAnsi="Cambria"/>
        </w:rPr>
        <w:t>é</w:t>
      </w:r>
      <w:r w:rsidR="00267E5D" w:rsidRPr="007904C4">
        <w:rPr>
          <w:rFonts w:ascii="Cambria" w:hAnsi="Cambria"/>
        </w:rPr>
        <w:t xml:space="preserve"> 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>, boční</w:t>
      </w:r>
      <w:r w:rsidR="000B0BA1">
        <w:rPr>
          <w:rFonts w:ascii="Cambria" w:hAnsi="Cambria"/>
        </w:rPr>
        <w:t xml:space="preserve"> </w:t>
      </w:r>
      <w:r w:rsidR="00267E5D" w:rsidRPr="007904C4">
        <w:rPr>
          <w:rFonts w:ascii="Cambria" w:hAnsi="Cambria"/>
        </w:rPr>
        <w:t>airbag</w:t>
      </w:r>
      <w:r w:rsidR="000B0BA1">
        <w:rPr>
          <w:rFonts w:ascii="Cambria" w:hAnsi="Cambria"/>
        </w:rPr>
        <w:t>y</w:t>
      </w:r>
      <w:r w:rsidR="00267E5D" w:rsidRPr="007904C4">
        <w:rPr>
          <w:rFonts w:ascii="Cambria" w:hAnsi="Cambria"/>
        </w:rPr>
        <w:t xml:space="preserve"> chránící pánev/trup a kolenní airbag</w:t>
      </w:r>
      <w:r w:rsidR="000B0BA1">
        <w:rPr>
          <w:rFonts w:ascii="Cambria" w:hAnsi="Cambria"/>
        </w:rPr>
        <w:t xml:space="preserve"> </w:t>
      </w:r>
      <w:r w:rsidR="00267E5D" w:rsidRPr="007904C4">
        <w:rPr>
          <w:rFonts w:ascii="Cambria" w:hAnsi="Cambria"/>
        </w:rPr>
        <w:t>řidiče</w:t>
      </w:r>
      <w:r w:rsidR="000B0BA1">
        <w:rPr>
          <w:rFonts w:ascii="Cambria" w:hAnsi="Cambria"/>
        </w:rPr>
        <w:t>)</w:t>
      </w:r>
      <w:r w:rsidR="00267E5D" w:rsidRPr="007904C4">
        <w:rPr>
          <w:rFonts w:ascii="Cambria" w:hAnsi="Cambria"/>
        </w:rPr>
        <w:t>.</w:t>
      </w:r>
    </w:p>
    <w:p w14:paraId="58E279B7" w14:textId="77777777" w:rsidR="00504A65" w:rsidRPr="007904C4" w:rsidRDefault="00504A65" w:rsidP="00267E5D">
      <w:pPr>
        <w:pStyle w:val="ListParagraph"/>
        <w:ind w:left="284"/>
        <w:contextualSpacing w:val="0"/>
        <w:rPr>
          <w:rFonts w:ascii="Cambria" w:hAnsi="Cambria"/>
        </w:rPr>
      </w:pPr>
    </w:p>
    <w:p w14:paraId="03645938" w14:textId="4868C295" w:rsidR="00267E5D" w:rsidRPr="007904C4" w:rsidRDefault="0010706B" w:rsidP="00267E5D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>
        <w:rPr>
          <w:rFonts w:ascii="Cambria" w:hAnsi="Cambria"/>
          <w:b/>
          <w:bCs/>
          <w:color w:val="FFFFFF" w:themeColor="background1"/>
          <w:highlight w:val="darkBlue"/>
        </w:rPr>
        <w:t>D</w:t>
      </w:r>
      <w:r w:rsidR="00267E5D" w:rsidRPr="007904C4">
        <w:rPr>
          <w:rFonts w:ascii="Cambria" w:hAnsi="Cambria"/>
          <w:b/>
          <w:bCs/>
          <w:color w:val="FFFFFF" w:themeColor="background1"/>
          <w:highlight w:val="darkBlue"/>
        </w:rPr>
        <w:t>ynamika jízdy a zlepšené SUV schopnosti</w:t>
      </w:r>
    </w:p>
    <w:p w14:paraId="3BBF76D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 xml:space="preserve">Stabilita při jízdě </w:t>
      </w:r>
      <w:r w:rsidR="0049023B">
        <w:rPr>
          <w:rFonts w:ascii="Cambria" w:hAnsi="Cambria"/>
          <w:b/>
          <w:bCs/>
        </w:rPr>
        <w:t>v přímém směru</w:t>
      </w:r>
      <w:r w:rsidRPr="007904C4">
        <w:rPr>
          <w:rFonts w:ascii="Cambria" w:hAnsi="Cambria"/>
          <w:b/>
          <w:bCs/>
        </w:rPr>
        <w:t xml:space="preserve"> a čitelné jízdní vlastnosti</w:t>
      </w:r>
    </w:p>
    <w:p w14:paraId="1601751C" w14:textId="77777777" w:rsidR="00267E5D" w:rsidRPr="007904C4" w:rsidRDefault="00267E5D" w:rsidP="00267E5D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Jízdní komfort</w:t>
      </w:r>
    </w:p>
    <w:p w14:paraId="50F666DF" w14:textId="77777777" w:rsidR="00530818" w:rsidRPr="007904C4" w:rsidRDefault="00267E5D" w:rsidP="00267E5D">
      <w:pPr>
        <w:spacing w:after="120" w:line="240" w:lineRule="auto"/>
        <w:ind w:left="709"/>
        <w:rPr>
          <w:rFonts w:ascii="Cambria" w:hAnsi="Cambria"/>
          <w:b/>
          <w:bCs/>
          <w:color w:val="FF0000"/>
        </w:rPr>
      </w:pPr>
      <w:r w:rsidRPr="007904C4">
        <w:rPr>
          <w:rFonts w:ascii="Cambria" w:hAnsi="Cambria"/>
          <w:b/>
          <w:bCs/>
        </w:rPr>
        <w:t>Houževnatost SUV a vylepšený režim X-MODE</w:t>
      </w:r>
    </w:p>
    <w:p w14:paraId="17D55F97" w14:textId="7ADEC2EF" w:rsidR="00CA506C" w:rsidRPr="007904C4" w:rsidRDefault="001E6315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7904C4">
        <w:rPr>
          <w:rFonts w:ascii="Cambria" w:hAnsi="Cambria"/>
        </w:rPr>
        <w:t>Forester</w:t>
      </w:r>
      <w:proofErr w:type="spellEnd"/>
      <w:r w:rsidRPr="007904C4">
        <w:rPr>
          <w:rFonts w:ascii="Cambria" w:hAnsi="Cambria"/>
        </w:rPr>
        <w:t xml:space="preserve"> </w:t>
      </w:r>
      <w:r w:rsidR="006F5901">
        <w:rPr>
          <w:rFonts w:ascii="Cambria" w:hAnsi="Cambria"/>
        </w:rPr>
        <w:t>k</w:t>
      </w:r>
      <w:r w:rsidRPr="007904C4">
        <w:rPr>
          <w:rFonts w:ascii="Cambria" w:hAnsi="Cambria"/>
        </w:rPr>
        <w:t>ombinuje komfort a</w:t>
      </w:r>
      <w:r w:rsidR="008043F4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>obratnost osobního vozu s terénními schopnostmi modelů SUV. Standardní výbavou je trvalý systém pohonu všech kol, který je pro vozy Subaru typický a dodává vozu jistotu a trakci za každého počasí a na každém povrchu. Aktivním rozdělováním točivého momentu a vektorovým řízením dynamiky současně poskytuje lepší obratnost a ochotu k zatáčení.</w:t>
      </w:r>
    </w:p>
    <w:p w14:paraId="5CC0F00A" w14:textId="77777777" w:rsidR="00FD3832" w:rsidRDefault="00267E5D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Globální platforma Subaru </w:t>
      </w:r>
      <w:proofErr w:type="spellStart"/>
      <w:r w:rsidRPr="007904C4">
        <w:rPr>
          <w:rFonts w:ascii="Cambria" w:hAnsi="Cambria"/>
        </w:rPr>
        <w:t>Global</w:t>
      </w:r>
      <w:proofErr w:type="spellEnd"/>
      <w:r w:rsidRPr="007904C4">
        <w:rPr>
          <w:rFonts w:ascii="Cambria" w:hAnsi="Cambria"/>
        </w:rPr>
        <w:t xml:space="preserve"> </w:t>
      </w:r>
      <w:proofErr w:type="spellStart"/>
      <w:r w:rsidRPr="007904C4">
        <w:rPr>
          <w:rFonts w:ascii="Cambria" w:hAnsi="Cambria"/>
        </w:rPr>
        <w:t>Platform</w:t>
      </w:r>
      <w:proofErr w:type="spellEnd"/>
      <w:r w:rsidRPr="007904C4">
        <w:rPr>
          <w:rFonts w:ascii="Cambria" w:hAnsi="Cambria"/>
        </w:rPr>
        <w:t xml:space="preserve"> (SGP) je navržena tak, aby nabídla vyšší úroveň bezpečnosti, potěšení z jízdy a komfortu. SGP výrazně přispívá ke zvýšení tuhosti karoserie a podvozku (boční pevnost přídě +90 %, tuhost v kroucení +70 %, tuhost předního zavěšení +70 %, tuhost zadní nápravnice +100 %).</w:t>
      </w:r>
    </w:p>
    <w:p w14:paraId="67BB9BA8" w14:textId="77777777" w:rsidR="00FD3832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>SGP n</w:t>
      </w:r>
      <w:r w:rsidR="00267E5D" w:rsidRPr="00FD3832">
        <w:rPr>
          <w:rFonts w:ascii="Cambria" w:hAnsi="Cambria"/>
        </w:rPr>
        <w:t>abízí výjimečnou citlivost a stabilní vedení, takže vůz jede přesně tam, kam si řidič přeje. Méně korekcí volantem snižuje při dlouhých cestách únavu.</w:t>
      </w:r>
      <w:r w:rsidRPr="00FD3832">
        <w:rPr>
          <w:rFonts w:ascii="Arial" w:eastAsia="MS PGothic" w:hAnsi="Arial" w:cs="Arial"/>
          <w:kern w:val="2"/>
          <w:sz w:val="20"/>
          <w:szCs w:val="20"/>
        </w:rPr>
        <w:t xml:space="preserve"> </w:t>
      </w:r>
    </w:p>
    <w:p w14:paraId="2D4CA7F3" w14:textId="40344589" w:rsidR="00FD3832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lastRenderedPageBreak/>
        <w:t>Součástí standardní výbavy je možnost volby jízdních režimů SI-DRIVE, umožňující řidiči zvolit jedno ze dvou nastavení chování poháněcí soustavy. Řidič má k dispozici režimy „</w:t>
      </w:r>
      <w:proofErr w:type="spellStart"/>
      <w:r w:rsidRPr="00FD3832">
        <w:rPr>
          <w:rFonts w:ascii="Cambria" w:hAnsi="Cambria"/>
        </w:rPr>
        <w:t>Intelligent</w:t>
      </w:r>
      <w:proofErr w:type="spellEnd"/>
      <w:r w:rsidRPr="00FD3832">
        <w:rPr>
          <w:rFonts w:ascii="Cambria" w:hAnsi="Cambria"/>
        </w:rPr>
        <w:t>“ (I) a „Sport“ (S), které nabíz</w:t>
      </w:r>
      <w:r w:rsidR="000A1E3B">
        <w:rPr>
          <w:rFonts w:ascii="Cambria" w:hAnsi="Cambria"/>
        </w:rPr>
        <w:t>ejí</w:t>
      </w:r>
      <w:r w:rsidRPr="00FD3832">
        <w:rPr>
          <w:rFonts w:ascii="Cambria" w:hAnsi="Cambria"/>
        </w:rPr>
        <w:t xml:space="preserve"> možnosti přizpůsobení</w:t>
      </w:r>
      <w:r w:rsidR="000A1E3B">
        <w:rPr>
          <w:rFonts w:ascii="Cambria" w:hAnsi="Cambria"/>
        </w:rPr>
        <w:t xml:space="preserve"> požadavků řidiče</w:t>
      </w:r>
      <w:r w:rsidRPr="00FD3832">
        <w:rPr>
          <w:rFonts w:ascii="Cambria" w:hAnsi="Cambria"/>
        </w:rPr>
        <w:t>, a tím i příjemnější jízdní projev.</w:t>
      </w:r>
    </w:p>
    <w:p w14:paraId="286D6C68" w14:textId="11055BBB" w:rsidR="00267E5D" w:rsidRPr="00FD3832" w:rsidRDefault="00FD3832" w:rsidP="00FD3832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 xml:space="preserve">Novinkou </w:t>
      </w:r>
      <w:proofErr w:type="spellStart"/>
      <w:r w:rsidRPr="00FD3832">
        <w:rPr>
          <w:rFonts w:ascii="Cambria" w:hAnsi="Cambria"/>
        </w:rPr>
        <w:t>Foresteru</w:t>
      </w:r>
      <w:proofErr w:type="spellEnd"/>
      <w:r w:rsidRPr="00FD3832">
        <w:rPr>
          <w:rFonts w:ascii="Cambria" w:hAnsi="Cambria"/>
        </w:rPr>
        <w:t xml:space="preserve"> modelového roku 2022 je strategie řazení e-</w:t>
      </w:r>
      <w:proofErr w:type="spellStart"/>
      <w:r w:rsidRPr="00FD3832">
        <w:rPr>
          <w:rFonts w:ascii="Cambria" w:hAnsi="Cambria"/>
        </w:rPr>
        <w:t>Active</w:t>
      </w:r>
      <w:proofErr w:type="spellEnd"/>
      <w:r w:rsidRPr="00FD3832">
        <w:rPr>
          <w:rFonts w:ascii="Cambria" w:hAnsi="Cambria"/>
        </w:rPr>
        <w:t xml:space="preserve"> Shift </w:t>
      </w:r>
      <w:proofErr w:type="spellStart"/>
      <w:r w:rsidRPr="00FD3832">
        <w:rPr>
          <w:rFonts w:ascii="Cambria" w:hAnsi="Cambria"/>
        </w:rPr>
        <w:t>Control</w:t>
      </w:r>
      <w:proofErr w:type="spellEnd"/>
      <w:r w:rsidRPr="00FD3832">
        <w:rPr>
          <w:rFonts w:ascii="Cambria" w:hAnsi="Cambria"/>
        </w:rPr>
        <w:t xml:space="preserve">, která se automaticky aktivuje v režimu „S“ systému SI-DRIVE a přináší zejména na </w:t>
      </w:r>
      <w:proofErr w:type="spellStart"/>
      <w:r w:rsidRPr="00FD3832">
        <w:rPr>
          <w:rFonts w:ascii="Cambria" w:hAnsi="Cambria"/>
        </w:rPr>
        <w:t>zatáčkovitých</w:t>
      </w:r>
      <w:proofErr w:type="spellEnd"/>
      <w:r w:rsidRPr="00FD3832">
        <w:rPr>
          <w:rFonts w:ascii="Cambria" w:hAnsi="Cambria"/>
        </w:rPr>
        <w:t xml:space="preserve"> silnicích svižnější a suverénnější projev celého hnacího ústrojí.</w:t>
      </w:r>
    </w:p>
    <w:p w14:paraId="08E48D47" w14:textId="7B7B3E6B" w:rsidR="00267E5D" w:rsidRPr="007904C4" w:rsidRDefault="00FD3832" w:rsidP="00267E5D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FD3832">
        <w:rPr>
          <w:rFonts w:ascii="Cambria" w:hAnsi="Cambria"/>
        </w:rPr>
        <w:t xml:space="preserve">Díky světlé výšce 220 mm je </w:t>
      </w:r>
      <w:proofErr w:type="spellStart"/>
      <w:r w:rsidRPr="00FD3832">
        <w:rPr>
          <w:rFonts w:ascii="Cambria" w:hAnsi="Cambria"/>
        </w:rPr>
        <w:t>Forester</w:t>
      </w:r>
      <w:proofErr w:type="spellEnd"/>
      <w:r w:rsidRPr="00FD3832">
        <w:rPr>
          <w:rFonts w:ascii="Cambria" w:hAnsi="Cambria"/>
        </w:rPr>
        <w:t xml:space="preserve"> velmi dobře připraven na dobrodružství v terénu</w:t>
      </w:r>
      <w:r w:rsidR="00267E5D" w:rsidRPr="007904C4">
        <w:rPr>
          <w:rFonts w:ascii="Cambria" w:hAnsi="Cambria"/>
        </w:rPr>
        <w:t>, samozřejmostí je rovněž nejlepší možný nájezdový úhel, úhel přechodu a sjezdový úhel.</w:t>
      </w:r>
    </w:p>
    <w:p w14:paraId="0E459630" w14:textId="2147F178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>Terénní režim X-Mode je nyní vybaven vylepšenou dvojici módů pro různé povrchy pod koly: „</w:t>
      </w:r>
      <w:proofErr w:type="spellStart"/>
      <w:r w:rsidRPr="003E494B">
        <w:rPr>
          <w:rFonts w:ascii="Cambria" w:hAnsi="Cambria"/>
        </w:rPr>
        <w:t>Snow</w:t>
      </w:r>
      <w:proofErr w:type="spellEnd"/>
      <w:r w:rsidRPr="003E494B">
        <w:rPr>
          <w:rFonts w:ascii="Cambria" w:hAnsi="Cambria"/>
        </w:rPr>
        <w:t>/</w:t>
      </w:r>
      <w:proofErr w:type="spellStart"/>
      <w:r w:rsidRPr="003E494B">
        <w:rPr>
          <w:rFonts w:ascii="Cambria" w:hAnsi="Cambria"/>
        </w:rPr>
        <w:t>Dirt</w:t>
      </w:r>
      <w:proofErr w:type="spellEnd"/>
      <w:r w:rsidRPr="003E494B">
        <w:rPr>
          <w:rFonts w:ascii="Cambria" w:hAnsi="Cambria"/>
        </w:rPr>
        <w:t>“ (sníh/štěrk) a „</w:t>
      </w:r>
      <w:proofErr w:type="spellStart"/>
      <w:r w:rsidRPr="003E494B">
        <w:rPr>
          <w:rFonts w:ascii="Cambria" w:hAnsi="Cambria"/>
        </w:rPr>
        <w:t>Deep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Snow</w:t>
      </w:r>
      <w:proofErr w:type="spellEnd"/>
      <w:r w:rsidRPr="003E494B">
        <w:rPr>
          <w:rFonts w:ascii="Cambria" w:hAnsi="Cambria"/>
        </w:rPr>
        <w:t>/</w:t>
      </w:r>
      <w:proofErr w:type="spellStart"/>
      <w:r w:rsidRPr="003E494B">
        <w:rPr>
          <w:rFonts w:ascii="Cambria" w:hAnsi="Cambria"/>
        </w:rPr>
        <w:t>Mud</w:t>
      </w:r>
      <w:proofErr w:type="spellEnd"/>
      <w:r w:rsidRPr="003E494B">
        <w:rPr>
          <w:rFonts w:ascii="Cambria" w:hAnsi="Cambria"/>
        </w:rPr>
        <w:t xml:space="preserve">“ (hluboký sníh/bláto). Funkce X-Mode se automaticky vypíná po překročení rychlosti 35 km/h, novinkou modernizovaného </w:t>
      </w:r>
      <w:proofErr w:type="spellStart"/>
      <w:r w:rsidRPr="003E494B">
        <w:rPr>
          <w:rFonts w:ascii="Cambria" w:hAnsi="Cambria"/>
        </w:rPr>
        <w:t>Foresteru</w:t>
      </w:r>
      <w:proofErr w:type="spellEnd"/>
      <w:r w:rsidRPr="003E494B">
        <w:rPr>
          <w:rFonts w:ascii="Cambria" w:hAnsi="Cambria"/>
        </w:rPr>
        <w:t xml:space="preserve"> pro modelový rok 2022 je schopnost jejího opětovného automatického zapnutí při poklesu rychlosti opět </w:t>
      </w:r>
      <w:r w:rsidR="008C4372">
        <w:rPr>
          <w:rFonts w:ascii="Cambria" w:hAnsi="Cambria"/>
        </w:rPr>
        <w:t>p</w:t>
      </w:r>
      <w:r w:rsidRPr="003E494B">
        <w:rPr>
          <w:rFonts w:ascii="Cambria" w:hAnsi="Cambria"/>
        </w:rPr>
        <w:t>od hranici 35 km/h. Tím se řidič může více soustředit na jízdu bez nutnosti znovu mačkat tlačítko.</w:t>
      </w:r>
    </w:p>
    <w:p w14:paraId="11C9AC46" w14:textId="6ECDD141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 xml:space="preserve">Funkce kontrolovaného sjíždění svahů </w:t>
      </w:r>
      <w:proofErr w:type="spellStart"/>
      <w:r w:rsidRPr="003E494B">
        <w:rPr>
          <w:rFonts w:ascii="Cambria" w:hAnsi="Cambria"/>
        </w:rPr>
        <w:t>Hill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Descent</w:t>
      </w:r>
      <w:proofErr w:type="spellEnd"/>
      <w:r w:rsidRPr="003E494B">
        <w:rPr>
          <w:rFonts w:ascii="Cambria" w:hAnsi="Cambria"/>
        </w:rPr>
        <w:t xml:space="preserve"> </w:t>
      </w:r>
      <w:proofErr w:type="spellStart"/>
      <w:r w:rsidRPr="003E494B">
        <w:rPr>
          <w:rFonts w:ascii="Cambria" w:hAnsi="Cambria"/>
        </w:rPr>
        <w:t>Control</w:t>
      </w:r>
      <w:proofErr w:type="spellEnd"/>
      <w:r w:rsidRPr="003E494B">
        <w:rPr>
          <w:rFonts w:ascii="Cambria" w:hAnsi="Cambria"/>
        </w:rPr>
        <w:t xml:space="preserve">, která automaticky udržuje konstantní rychlost při jízdě z kopce bez použití brzdového pedálu, byla vylepšena tím, že funkce po stisku plynového pedálu umožní automobil podle potřeby zrychlit a po opětovném </w:t>
      </w:r>
      <w:r w:rsidR="008C4372">
        <w:rPr>
          <w:rFonts w:ascii="Cambria" w:hAnsi="Cambria"/>
        </w:rPr>
        <w:t>uvolnění</w:t>
      </w:r>
      <w:r w:rsidRPr="003E494B">
        <w:rPr>
          <w:rFonts w:ascii="Cambria" w:hAnsi="Cambria"/>
        </w:rPr>
        <w:t xml:space="preserve"> pedálu plynu jej automaticky vrátí na původní rychlost klesání. Řidič se tím může při jízdě z kopce více soustředit na řízení.</w:t>
      </w:r>
    </w:p>
    <w:p w14:paraId="5783643E" w14:textId="40473BF8" w:rsidR="0010706B" w:rsidRPr="003E494B" w:rsidRDefault="0010706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3E494B">
        <w:rPr>
          <w:rFonts w:ascii="Cambria" w:hAnsi="Cambria"/>
        </w:rPr>
        <w:t>Forester</w:t>
      </w:r>
      <w:proofErr w:type="spellEnd"/>
      <w:r w:rsidRPr="003E494B">
        <w:rPr>
          <w:rFonts w:ascii="Cambria" w:hAnsi="Cambria"/>
        </w:rPr>
        <w:t xml:space="preserve"> modelového roku 202</w:t>
      </w:r>
      <w:r w:rsidR="003F091E">
        <w:rPr>
          <w:rFonts w:ascii="Cambria" w:hAnsi="Cambria"/>
        </w:rPr>
        <w:t>3</w:t>
      </w:r>
      <w:r w:rsidRPr="003E494B">
        <w:rPr>
          <w:rFonts w:ascii="Cambria" w:hAnsi="Cambria"/>
        </w:rPr>
        <w:t xml:space="preserve"> si zachovává svůj robustní charakter, navržený pro univerzální a praktické používání v náročných podmínkách. Utáhne proto brzděný přívěs o hmotnosti až 1870 kg.</w:t>
      </w:r>
    </w:p>
    <w:p w14:paraId="0A671BA0" w14:textId="77777777" w:rsidR="0010706B" w:rsidRPr="007904C4" w:rsidRDefault="0010706B" w:rsidP="00504A65">
      <w:pPr>
        <w:pStyle w:val="ListParagraph"/>
        <w:ind w:left="284"/>
        <w:contextualSpacing w:val="0"/>
        <w:rPr>
          <w:rFonts w:ascii="Cambria" w:hAnsi="Cambria"/>
        </w:rPr>
      </w:pPr>
    </w:p>
    <w:p w14:paraId="7B5FFC37" w14:textId="77777777" w:rsidR="00067BAC" w:rsidRPr="007904C4" w:rsidRDefault="00067BAC" w:rsidP="00504A65">
      <w:pPr>
        <w:spacing w:after="0" w:line="240" w:lineRule="auto"/>
        <w:rPr>
          <w:rFonts w:ascii="Cambria" w:hAnsi="Cambria"/>
          <w:b/>
          <w:bCs/>
          <w:color w:val="FFFFFF" w:themeColor="background1"/>
          <w:highlight w:val="darkBlue"/>
        </w:rPr>
      </w:pPr>
      <w:r w:rsidRPr="007904C4">
        <w:rPr>
          <w:rFonts w:ascii="Cambria" w:hAnsi="Cambria"/>
          <w:b/>
          <w:bCs/>
          <w:color w:val="FFFFFF" w:themeColor="background1"/>
          <w:highlight w:val="darkBlue"/>
        </w:rPr>
        <w:t>Komfortní a funkční paket</w:t>
      </w:r>
    </w:p>
    <w:p w14:paraId="2C5BC099" w14:textId="77777777" w:rsidR="00067BAC" w:rsidRPr="007904C4" w:rsidRDefault="00067BAC" w:rsidP="00504A65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Všestrannost</w:t>
      </w:r>
    </w:p>
    <w:p w14:paraId="56F8664D" w14:textId="77777777" w:rsidR="00067BAC" w:rsidRPr="007904C4" w:rsidRDefault="00067BAC" w:rsidP="00504A65">
      <w:pPr>
        <w:spacing w:after="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Funkční design</w:t>
      </w:r>
    </w:p>
    <w:p w14:paraId="12798512" w14:textId="77777777" w:rsidR="00067BAC" w:rsidRPr="007904C4" w:rsidRDefault="00067BAC" w:rsidP="00504A65">
      <w:pPr>
        <w:spacing w:after="120" w:line="240" w:lineRule="auto"/>
        <w:ind w:left="709"/>
        <w:rPr>
          <w:rFonts w:ascii="Cambria" w:hAnsi="Cambria"/>
          <w:b/>
          <w:bCs/>
        </w:rPr>
      </w:pPr>
      <w:r w:rsidRPr="007904C4">
        <w:rPr>
          <w:rFonts w:ascii="Cambria" w:hAnsi="Cambria"/>
          <w:b/>
          <w:bCs/>
        </w:rPr>
        <w:t>Praktické funkce</w:t>
      </w:r>
    </w:p>
    <w:p w14:paraId="2C077B1D" w14:textId="77777777" w:rsidR="003E494B" w:rsidRPr="003E494B" w:rsidRDefault="003E494B" w:rsidP="003E49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3E494B">
        <w:rPr>
          <w:rFonts w:ascii="Cambria" w:hAnsi="Cambria"/>
        </w:rPr>
        <w:t xml:space="preserve">Dosud nejprostornější a nejschopnější </w:t>
      </w:r>
      <w:proofErr w:type="spellStart"/>
      <w:r w:rsidRPr="003E494B">
        <w:rPr>
          <w:rFonts w:ascii="Cambria" w:hAnsi="Cambria"/>
        </w:rPr>
        <w:t>Forester</w:t>
      </w:r>
      <w:proofErr w:type="spellEnd"/>
      <w:r w:rsidRPr="003E494B">
        <w:rPr>
          <w:rFonts w:ascii="Cambria" w:hAnsi="Cambria"/>
        </w:rPr>
        <w:t xml:space="preserve"> se vyznačuje vysoce kvalitním provedením interiéru, větším prostorem pro posádku a objemnějším zavazadlovým prostorem, jehož základní objem 509 l neomezuje ani akumulátor hybridního systému umístěný pod jeho podlahou. Se sklopenými opěradly zadních sedadel se objem zavazadlového prostoru zvětší dokonce až na 1779 l a vznikne ložná plocha dlouhá až 1,98 m. Novinkou jsou vysoko umístěné háčky v zavazadlovém prostoru, umožňující lépe využít jeho celou výšku a usnadnit bezpečné zavěšení a uložení zavazadel. </w:t>
      </w:r>
    </w:p>
    <w:p w14:paraId="5196C0B8" w14:textId="67C4F156" w:rsidR="00A741BE" w:rsidRDefault="00450588" w:rsidP="00E95A94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A741BE">
        <w:rPr>
          <w:rFonts w:ascii="Cambria" w:hAnsi="Cambria"/>
        </w:rPr>
        <w:t>Rozvor</w:t>
      </w:r>
      <w:r w:rsidR="00B25546">
        <w:rPr>
          <w:rFonts w:ascii="Cambria" w:hAnsi="Cambria"/>
        </w:rPr>
        <w:t xml:space="preserve"> poslední generace</w:t>
      </w:r>
      <w:r w:rsidRPr="00A741BE">
        <w:rPr>
          <w:rFonts w:ascii="Cambria" w:hAnsi="Cambria"/>
        </w:rPr>
        <w:t xml:space="preserve"> </w:t>
      </w:r>
      <w:proofErr w:type="spellStart"/>
      <w:r w:rsidRPr="00A741BE">
        <w:rPr>
          <w:rFonts w:ascii="Cambria" w:hAnsi="Cambria"/>
        </w:rPr>
        <w:t>Foresteru</w:t>
      </w:r>
      <w:proofErr w:type="spellEnd"/>
      <w:r w:rsidRPr="00A741BE">
        <w:rPr>
          <w:rFonts w:ascii="Cambria" w:hAnsi="Cambria"/>
        </w:rPr>
        <w:t xml:space="preserve"> má hodnotu 2670 mm, z jeho nárůstu těží především prostor na zadních sedadlech. Spojení s novou globální platformou Subaru umožnilo rozšířit otvor pro přístup do zavazadlového prostoru na 1300 mm, což je větší hodnota než u většiny středně velkých vozů SUV. Pravidelný čtvercový tvar zavazadlového prostoru umožní převoz mnohem větších předmětů než dříve.</w:t>
      </w:r>
      <w:r w:rsidR="00A741BE" w:rsidRPr="00A741BE">
        <w:rPr>
          <w:rFonts w:ascii="Cambria" w:hAnsi="Cambria"/>
        </w:rPr>
        <w:t xml:space="preserve"> </w:t>
      </w:r>
    </w:p>
    <w:p w14:paraId="5BBD1F57" w14:textId="726CF02D" w:rsidR="006273C8" w:rsidRPr="00A741BE" w:rsidRDefault="00A741BE" w:rsidP="00A741BE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A741BE">
        <w:rPr>
          <w:rFonts w:ascii="Cambria" w:hAnsi="Cambria"/>
        </w:rPr>
        <w:t>I přes větší rozvor, jehož důsledkem je více vnitřního prostoru, je poloměr otáčení jen 5,4 metru, který je základem pro příkladnou obratnost.</w:t>
      </w:r>
    </w:p>
    <w:p w14:paraId="170D0D42" w14:textId="7C212A96" w:rsidR="00E46A0B" w:rsidRPr="007904C4" w:rsidRDefault="00E46A0B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Přístup na zadní sedadla </w:t>
      </w:r>
      <w:r w:rsidR="00A741BE">
        <w:rPr>
          <w:rFonts w:ascii="Cambria" w:hAnsi="Cambria"/>
        </w:rPr>
        <w:t xml:space="preserve">je snadný díky velkému </w:t>
      </w:r>
      <w:r w:rsidRPr="007904C4">
        <w:rPr>
          <w:rFonts w:ascii="Cambria" w:hAnsi="Cambria"/>
        </w:rPr>
        <w:t>úhl</w:t>
      </w:r>
      <w:r w:rsidR="00A741BE">
        <w:rPr>
          <w:rFonts w:ascii="Cambria" w:hAnsi="Cambria"/>
        </w:rPr>
        <w:t>u</w:t>
      </w:r>
      <w:r w:rsidRPr="007904C4">
        <w:rPr>
          <w:rFonts w:ascii="Cambria" w:hAnsi="Cambria"/>
        </w:rPr>
        <w:t xml:space="preserve"> otevírání druhého páru dveří a tvar</w:t>
      </w:r>
      <w:r w:rsidR="00A741BE">
        <w:rPr>
          <w:rFonts w:ascii="Cambria" w:hAnsi="Cambria"/>
        </w:rPr>
        <w:t>u</w:t>
      </w:r>
      <w:r w:rsidRPr="007904C4">
        <w:rPr>
          <w:rFonts w:ascii="Cambria" w:hAnsi="Cambria"/>
        </w:rPr>
        <w:t xml:space="preserve"> C-sloupků.</w:t>
      </w:r>
    </w:p>
    <w:p w14:paraId="6AC24CB4" w14:textId="05E0BEFC" w:rsidR="00E46A0B" w:rsidRPr="007904C4" w:rsidRDefault="00E46A0B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 xml:space="preserve">Couvací kamera </w:t>
      </w:r>
      <w:r w:rsidR="00A741BE">
        <w:rPr>
          <w:rFonts w:ascii="Cambria" w:hAnsi="Cambria"/>
        </w:rPr>
        <w:t>má</w:t>
      </w:r>
      <w:r w:rsidRPr="007904C4">
        <w:rPr>
          <w:rFonts w:ascii="Cambria" w:hAnsi="Cambria"/>
        </w:rPr>
        <w:t xml:space="preserve"> ostřikovač, který j</w:t>
      </w:r>
      <w:r w:rsidR="008776EC" w:rsidRPr="007904C4">
        <w:rPr>
          <w:rFonts w:ascii="Cambria" w:hAnsi="Cambria"/>
        </w:rPr>
        <w:t>i</w:t>
      </w:r>
      <w:r w:rsidRPr="007904C4">
        <w:rPr>
          <w:rFonts w:ascii="Cambria" w:hAnsi="Cambria"/>
        </w:rPr>
        <w:t xml:space="preserve"> udrží čistou za všech okolností.</w:t>
      </w:r>
    </w:p>
    <w:p w14:paraId="3B0595C8" w14:textId="1300B7AA" w:rsidR="00E46A0B" w:rsidRPr="00B05209" w:rsidRDefault="00B05209" w:rsidP="00B05209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A</w:t>
      </w:r>
      <w:r w:rsidR="00DE3375" w:rsidRPr="007904C4">
        <w:rPr>
          <w:rFonts w:ascii="Cambria" w:hAnsi="Cambria"/>
        </w:rPr>
        <w:t>ktuální</w:t>
      </w:r>
      <w:r>
        <w:rPr>
          <w:rFonts w:ascii="Cambria" w:hAnsi="Cambria"/>
        </w:rPr>
        <w:t xml:space="preserve"> designový </w:t>
      </w:r>
      <w:r w:rsidR="00DE3375" w:rsidRPr="007904C4">
        <w:rPr>
          <w:rFonts w:ascii="Cambria" w:hAnsi="Cambria"/>
        </w:rPr>
        <w:t>styl Subaru „</w:t>
      </w:r>
      <w:proofErr w:type="spellStart"/>
      <w:r w:rsidR="00DE3375" w:rsidRPr="007904C4">
        <w:rPr>
          <w:rFonts w:ascii="Cambria" w:hAnsi="Cambria"/>
        </w:rPr>
        <w:t>Dynamic</w:t>
      </w:r>
      <w:proofErr w:type="spellEnd"/>
      <w:r w:rsidR="00DE3375" w:rsidRPr="007904C4">
        <w:rPr>
          <w:rFonts w:ascii="Cambria" w:hAnsi="Cambria"/>
        </w:rPr>
        <w:t xml:space="preserve"> x Solid“</w:t>
      </w:r>
      <w:r>
        <w:rPr>
          <w:rFonts w:ascii="Cambria" w:hAnsi="Cambria"/>
        </w:rPr>
        <w:t xml:space="preserve"> dává </w:t>
      </w:r>
      <w:proofErr w:type="spellStart"/>
      <w:r>
        <w:rPr>
          <w:rFonts w:ascii="Cambria" w:hAnsi="Cambria"/>
        </w:rPr>
        <w:t>Foresteru</w:t>
      </w:r>
      <w:proofErr w:type="spellEnd"/>
      <w:r>
        <w:rPr>
          <w:rFonts w:ascii="Cambria" w:hAnsi="Cambria"/>
        </w:rPr>
        <w:t xml:space="preserve"> MY22 ještě robustnější vzhled, m</w:t>
      </w:r>
      <w:r w:rsidRPr="00B05209">
        <w:rPr>
          <w:rFonts w:ascii="Cambria" w:hAnsi="Cambria"/>
        </w:rPr>
        <w:t>ohutné blatníky dávají opticky najevo přítomnost účinného systému pohonu všech kol S-AWD.</w:t>
      </w:r>
      <w:r>
        <w:rPr>
          <w:rFonts w:ascii="Cambria" w:hAnsi="Cambria"/>
        </w:rPr>
        <w:t xml:space="preserve"> </w:t>
      </w:r>
      <w:r w:rsidRPr="004D1BA1">
        <w:rPr>
          <w:rFonts w:ascii="Cambria" w:hAnsi="Cambria"/>
        </w:rPr>
        <w:t>přepracov</w:t>
      </w:r>
      <w:r>
        <w:rPr>
          <w:rFonts w:ascii="Cambria" w:hAnsi="Cambria"/>
        </w:rPr>
        <w:t>ána byla</w:t>
      </w:r>
      <w:r w:rsidRPr="004D1BA1">
        <w:rPr>
          <w:rFonts w:ascii="Cambria" w:hAnsi="Cambria"/>
        </w:rPr>
        <w:t xml:space="preserve"> přední částí s nově navrženou maskou chladiče, světlomety a kryty mlhových světel.</w:t>
      </w:r>
      <w:r>
        <w:rPr>
          <w:rFonts w:ascii="Cambria" w:hAnsi="Cambria"/>
        </w:rPr>
        <w:t xml:space="preserve"> </w:t>
      </w:r>
    </w:p>
    <w:p w14:paraId="604FE987" w14:textId="022D79E2" w:rsidR="009E034D" w:rsidRDefault="00183F38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lastRenderedPageBreak/>
        <w:t xml:space="preserve">Robustnost, ale přitom přirozenou eleganci nového SUV podtrhují akcentní barvy, leskle černé povrchy a exkluzivně navržená hliníková kola. </w:t>
      </w:r>
      <w:r w:rsidR="00B05209">
        <w:rPr>
          <w:rFonts w:ascii="Cambria" w:hAnsi="Cambria"/>
        </w:rPr>
        <w:t>N</w:t>
      </w:r>
      <w:r w:rsidR="0049023B">
        <w:rPr>
          <w:rFonts w:ascii="Cambria" w:hAnsi="Cambria"/>
        </w:rPr>
        <w:t xml:space="preserve">atáčecí </w:t>
      </w:r>
      <w:r w:rsidR="00346E66" w:rsidRPr="007904C4">
        <w:rPr>
          <w:rFonts w:ascii="Cambria" w:hAnsi="Cambria"/>
        </w:rPr>
        <w:t>LED světlomety jsou standardní výbavou všech verzí</w:t>
      </w:r>
      <w:r w:rsidR="00B05209">
        <w:rPr>
          <w:rFonts w:ascii="Cambria" w:hAnsi="Cambria"/>
        </w:rPr>
        <w:t>.</w:t>
      </w:r>
      <w:r w:rsidR="00B05209" w:rsidRPr="00B05209">
        <w:rPr>
          <w:rFonts w:ascii="Cambria" w:hAnsi="Cambria"/>
        </w:rPr>
        <w:t xml:space="preserve"> </w:t>
      </w:r>
      <w:r w:rsidR="00B05209" w:rsidRPr="004D1BA1">
        <w:rPr>
          <w:rFonts w:ascii="Cambria" w:hAnsi="Cambria"/>
        </w:rPr>
        <w:t xml:space="preserve">Mezi nové barvy </w:t>
      </w:r>
      <w:r w:rsidR="00B05209">
        <w:rPr>
          <w:rFonts w:ascii="Cambria" w:hAnsi="Cambria"/>
        </w:rPr>
        <w:t xml:space="preserve">v nabídce </w:t>
      </w:r>
      <w:r w:rsidR="00B05209" w:rsidRPr="004D1BA1">
        <w:rPr>
          <w:rFonts w:ascii="Cambria" w:hAnsi="Cambria"/>
        </w:rPr>
        <w:t>patří zelená „</w:t>
      </w:r>
      <w:proofErr w:type="spellStart"/>
      <w:r w:rsidR="00B05209" w:rsidRPr="004D1BA1">
        <w:rPr>
          <w:rFonts w:ascii="Cambria" w:hAnsi="Cambria"/>
        </w:rPr>
        <w:t>Cascade</w:t>
      </w:r>
      <w:proofErr w:type="spellEnd"/>
      <w:r w:rsidR="00B05209" w:rsidRPr="004D1BA1">
        <w:rPr>
          <w:rFonts w:ascii="Cambria" w:hAnsi="Cambria"/>
        </w:rPr>
        <w:t xml:space="preserve"> Green </w:t>
      </w:r>
      <w:proofErr w:type="spellStart"/>
      <w:r w:rsidR="00B05209" w:rsidRPr="004D1BA1">
        <w:rPr>
          <w:rFonts w:ascii="Cambria" w:hAnsi="Cambria"/>
        </w:rPr>
        <w:t>Silica</w:t>
      </w:r>
      <w:proofErr w:type="spellEnd"/>
      <w:r w:rsidR="00B05209" w:rsidRPr="004D1BA1">
        <w:rPr>
          <w:rFonts w:ascii="Cambria" w:hAnsi="Cambria"/>
        </w:rPr>
        <w:t>“, metalická bronzová „</w:t>
      </w:r>
      <w:proofErr w:type="spellStart"/>
      <w:r w:rsidR="00B05209" w:rsidRPr="004D1BA1">
        <w:rPr>
          <w:rFonts w:ascii="Cambria" w:hAnsi="Cambria"/>
        </w:rPr>
        <w:t>Brilliant</w:t>
      </w:r>
      <w:proofErr w:type="spellEnd"/>
      <w:r w:rsidR="00B05209" w:rsidRPr="004D1BA1">
        <w:rPr>
          <w:rFonts w:ascii="Cambria" w:hAnsi="Cambria"/>
        </w:rPr>
        <w:t xml:space="preserve"> Bronze“ a metalická zelená „</w:t>
      </w:r>
      <w:proofErr w:type="spellStart"/>
      <w:r w:rsidR="00B05209" w:rsidRPr="004D1BA1">
        <w:rPr>
          <w:rFonts w:ascii="Cambria" w:hAnsi="Cambria"/>
        </w:rPr>
        <w:t>Autumn</w:t>
      </w:r>
      <w:proofErr w:type="spellEnd"/>
      <w:r w:rsidR="00B05209" w:rsidRPr="004D1BA1">
        <w:rPr>
          <w:rFonts w:ascii="Cambria" w:hAnsi="Cambria"/>
        </w:rPr>
        <w:t xml:space="preserve"> Green</w:t>
      </w:r>
      <w:r w:rsidR="00B05209">
        <w:rPr>
          <w:rFonts w:ascii="Cambria" w:hAnsi="Cambria"/>
        </w:rPr>
        <w:t>“.</w:t>
      </w:r>
    </w:p>
    <w:p w14:paraId="74BED202" w14:textId="77777777" w:rsidR="00142F68" w:rsidRPr="007904C4" w:rsidRDefault="00F82AA9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Palubní deska a interiér jako celek byly navrženy tak, aby splňovaly nejvyšší nároky na ergonomickou obsluhu a vytvářely příjemné prostředí s atmosférou svobody</w:t>
      </w:r>
      <w:r w:rsidR="008043F4" w:rsidRPr="007904C4">
        <w:rPr>
          <w:rFonts w:ascii="Cambria" w:hAnsi="Cambria"/>
        </w:rPr>
        <w:t>,</w:t>
      </w:r>
      <w:r w:rsidRPr="007904C4">
        <w:rPr>
          <w:rFonts w:ascii="Cambria" w:hAnsi="Cambria"/>
        </w:rPr>
        <w:t xml:space="preserve"> a přitom přirozeně robustní ochrany</w:t>
      </w:r>
      <w:r w:rsidR="00D92FB1" w:rsidRPr="007904C4">
        <w:rPr>
          <w:rFonts w:ascii="Cambria" w:hAnsi="Cambria"/>
        </w:rPr>
        <w:t xml:space="preserve"> požadované od vozu SUV.</w:t>
      </w:r>
    </w:p>
    <w:p w14:paraId="578B7B21" w14:textId="77777777" w:rsidR="00D92FB1" w:rsidRPr="007904C4" w:rsidRDefault="00D92FB1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V některých verzích výbavy dynamiku interiéru posilují ozdobné barvy středové konzol</w:t>
      </w:r>
      <w:r w:rsidR="008776EC" w:rsidRPr="007904C4">
        <w:rPr>
          <w:rFonts w:ascii="Cambria" w:hAnsi="Cambria"/>
        </w:rPr>
        <w:t>y</w:t>
      </w:r>
      <w:r w:rsidRPr="007904C4">
        <w:rPr>
          <w:rFonts w:ascii="Cambria" w:hAnsi="Cambria"/>
        </w:rPr>
        <w:t xml:space="preserve"> a</w:t>
      </w:r>
      <w:r w:rsidR="00077679" w:rsidRPr="007904C4">
        <w:rPr>
          <w:rFonts w:ascii="Cambria" w:hAnsi="Cambria"/>
        </w:rPr>
        <w:t> </w:t>
      </w:r>
      <w:r w:rsidRPr="007904C4">
        <w:rPr>
          <w:rFonts w:ascii="Cambria" w:hAnsi="Cambria"/>
        </w:rPr>
        <w:t>kontrastní prošívání čalounění.</w:t>
      </w:r>
    </w:p>
    <w:p w14:paraId="1CFF8A1D" w14:textId="196FE60B" w:rsidR="00D92FB1" w:rsidRPr="007904C4" w:rsidRDefault="00B05209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3A23CC" w:rsidRPr="007904C4">
        <w:rPr>
          <w:rFonts w:ascii="Cambria" w:hAnsi="Cambria"/>
        </w:rPr>
        <w:t>řední sedadla poskytují komfort na dlouhých cestách. Na sedadlech druhé řady</w:t>
      </w:r>
      <w:r>
        <w:rPr>
          <w:rFonts w:ascii="Cambria" w:hAnsi="Cambria"/>
        </w:rPr>
        <w:t xml:space="preserve"> lze cítit </w:t>
      </w:r>
      <w:r w:rsidR="003A23CC" w:rsidRPr="007904C4">
        <w:rPr>
          <w:rFonts w:ascii="Cambria" w:hAnsi="Cambria"/>
        </w:rPr>
        <w:t xml:space="preserve"> významně více prostoru, širší schůdek integrovaný do prahu navíc usnadňuje například nakládání či upevňování střešních nosičů.</w:t>
      </w:r>
    </w:p>
    <w:p w14:paraId="12624E4F" w14:textId="77777777" w:rsidR="003A23CC" w:rsidRPr="007904C4" w:rsidRDefault="006F18EA" w:rsidP="00504A65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Trojice oddělených kapes na zadních stranách opěradel předních sedadel slouží pro komfortní uložení například časopisů, telefonů nebo dalších drobností.</w:t>
      </w:r>
    </w:p>
    <w:p w14:paraId="1FF59FCB" w14:textId="77777777" w:rsidR="00314A4B" w:rsidRDefault="00316168" w:rsidP="00314A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r w:rsidRPr="007904C4">
        <w:rPr>
          <w:rFonts w:ascii="Cambria" w:hAnsi="Cambria"/>
        </w:rPr>
        <w:t>Pro cestující na předních i zadních sedadlech jsou připraveny USB nabíjecí porty s maximálním proudem 2,1 A.</w:t>
      </w:r>
    </w:p>
    <w:p w14:paraId="583DC4B9" w14:textId="07D46E5E" w:rsidR="00B05209" w:rsidRPr="00314A4B" w:rsidRDefault="00B05209" w:rsidP="00314A4B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ascii="Cambria" w:hAnsi="Cambria"/>
        </w:rPr>
      </w:pPr>
      <w:proofErr w:type="spellStart"/>
      <w:r w:rsidRPr="00314A4B">
        <w:rPr>
          <w:rFonts w:ascii="Cambria" w:hAnsi="Cambria"/>
        </w:rPr>
        <w:t>Forester</w:t>
      </w:r>
      <w:proofErr w:type="spellEnd"/>
      <w:r w:rsidRPr="00314A4B">
        <w:rPr>
          <w:rFonts w:ascii="Cambria" w:hAnsi="Cambria"/>
        </w:rPr>
        <w:t xml:space="preserve"> je k dispozici s navigací s 8palcovým displejem a nejnovější generací infotainmentu, který je kompatibilní s Apple </w:t>
      </w:r>
      <w:proofErr w:type="spellStart"/>
      <w:r w:rsidRPr="00314A4B">
        <w:rPr>
          <w:rFonts w:ascii="Cambria" w:hAnsi="Cambria"/>
        </w:rPr>
        <w:t>CarPlay</w:t>
      </w:r>
      <w:proofErr w:type="spellEnd"/>
      <w:r w:rsidRPr="00314A4B">
        <w:rPr>
          <w:rFonts w:ascii="Cambria" w:hAnsi="Cambria"/>
        </w:rPr>
        <w:t xml:space="preserve">*1 a Android </w:t>
      </w:r>
      <w:proofErr w:type="spellStart"/>
      <w:r w:rsidRPr="00314A4B">
        <w:rPr>
          <w:rFonts w:ascii="Cambria" w:hAnsi="Cambria"/>
        </w:rPr>
        <w:t>AutoTM</w:t>
      </w:r>
      <w:proofErr w:type="spellEnd"/>
      <w:r w:rsidRPr="00314A4B">
        <w:rPr>
          <w:rFonts w:ascii="Cambria" w:hAnsi="Cambria"/>
        </w:rPr>
        <w:t>*2.</w:t>
      </w:r>
    </w:p>
    <w:p w14:paraId="693F6675" w14:textId="77777777" w:rsidR="00267E5D" w:rsidRPr="007904C4" w:rsidRDefault="00267E5D" w:rsidP="00314A4B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7904C4">
        <w:rPr>
          <w:rFonts w:ascii="Cambria" w:hAnsi="Cambria"/>
          <w:vertAlign w:val="superscript"/>
        </w:rPr>
        <w:t>*1</w:t>
      </w:r>
      <w:r w:rsidRPr="007904C4">
        <w:rPr>
          <w:rFonts w:ascii="Cambria" w:hAnsi="Cambria"/>
          <w:sz w:val="16"/>
          <w:szCs w:val="16"/>
        </w:rPr>
        <w:t xml:space="preserve"> Apple </w:t>
      </w:r>
      <w:proofErr w:type="spellStart"/>
      <w:r w:rsidRPr="007904C4">
        <w:rPr>
          <w:rFonts w:ascii="Cambria" w:hAnsi="Cambria"/>
          <w:sz w:val="16"/>
          <w:szCs w:val="16"/>
        </w:rPr>
        <w:t>CarPlay</w:t>
      </w:r>
      <w:proofErr w:type="spellEnd"/>
      <w:r w:rsidRPr="007904C4">
        <w:rPr>
          <w:rFonts w:ascii="Cambria" w:hAnsi="Cambria"/>
          <w:sz w:val="16"/>
          <w:szCs w:val="16"/>
        </w:rPr>
        <w:t xml:space="preserve"> je registrovanou značkou společnosti Apple Inc. ve Spojených státech a dalších oblastech.</w:t>
      </w:r>
    </w:p>
    <w:p w14:paraId="404A791C" w14:textId="184F6F22" w:rsidR="00267E5D" w:rsidRDefault="00267E5D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7904C4">
        <w:rPr>
          <w:rFonts w:ascii="Cambria" w:hAnsi="Cambria"/>
          <w:vertAlign w:val="superscript"/>
        </w:rPr>
        <w:t>*2</w:t>
      </w:r>
      <w:r w:rsidRPr="007904C4">
        <w:rPr>
          <w:rFonts w:ascii="Cambria" w:hAnsi="Cambria"/>
          <w:sz w:val="16"/>
          <w:szCs w:val="16"/>
        </w:rPr>
        <w:t xml:space="preserve"> </w:t>
      </w:r>
      <w:proofErr w:type="spellStart"/>
      <w:r w:rsidRPr="007904C4">
        <w:rPr>
          <w:rFonts w:ascii="Cambria" w:hAnsi="Cambria"/>
          <w:sz w:val="16"/>
          <w:szCs w:val="16"/>
        </w:rPr>
        <w:t>Andoid</w:t>
      </w:r>
      <w:proofErr w:type="spellEnd"/>
      <w:r w:rsidRPr="007904C4">
        <w:rPr>
          <w:rFonts w:ascii="Cambria" w:hAnsi="Cambria"/>
          <w:sz w:val="16"/>
          <w:szCs w:val="16"/>
        </w:rPr>
        <w:t xml:space="preserve"> </w:t>
      </w:r>
      <w:proofErr w:type="spellStart"/>
      <w:r w:rsidRPr="007904C4">
        <w:rPr>
          <w:rFonts w:ascii="Cambria" w:hAnsi="Cambria"/>
          <w:sz w:val="16"/>
          <w:szCs w:val="16"/>
        </w:rPr>
        <w:t>AutoTM</w:t>
      </w:r>
      <w:proofErr w:type="spellEnd"/>
      <w:r w:rsidRPr="007904C4">
        <w:rPr>
          <w:rFonts w:ascii="Cambria" w:hAnsi="Cambria"/>
          <w:sz w:val="16"/>
          <w:szCs w:val="16"/>
        </w:rPr>
        <w:t xml:space="preserve"> je registrovanou značkou společnosti </w:t>
      </w:r>
      <w:proofErr w:type="spellStart"/>
      <w:r w:rsidRPr="007904C4">
        <w:rPr>
          <w:rFonts w:ascii="Cambria" w:hAnsi="Cambria"/>
          <w:sz w:val="16"/>
          <w:szCs w:val="16"/>
        </w:rPr>
        <w:t>Goole</w:t>
      </w:r>
      <w:proofErr w:type="spellEnd"/>
      <w:r w:rsidRPr="007904C4">
        <w:rPr>
          <w:rFonts w:ascii="Cambria" w:hAnsi="Cambria"/>
          <w:sz w:val="16"/>
          <w:szCs w:val="16"/>
        </w:rPr>
        <w:t xml:space="preserve"> Inc. ve Spojených státech a dalších oblastech.</w:t>
      </w:r>
    </w:p>
    <w:p w14:paraId="3A672B7E" w14:textId="22FC46D5" w:rsidR="00314A4B" w:rsidRDefault="00314A4B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43362CD9" w14:textId="77777777" w:rsidR="00314A4B" w:rsidRPr="007904C4" w:rsidRDefault="00314A4B" w:rsidP="00267E5D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04150283" w14:textId="77777777" w:rsidR="002A348C" w:rsidRDefault="002A348C" w:rsidP="00DC5121">
      <w:pPr>
        <w:spacing w:after="120" w:line="240" w:lineRule="auto"/>
        <w:rPr>
          <w:sz w:val="24"/>
          <w:szCs w:val="24"/>
        </w:rPr>
      </w:pPr>
    </w:p>
    <w:p w14:paraId="350E1F2D" w14:textId="79070231" w:rsidR="00AA3287" w:rsidRPr="00F57E1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Katalogové ceny 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2</w:t>
      </w:r>
      <w:r w:rsidR="003F091E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3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MY </w:t>
      </w:r>
      <w:proofErr w:type="spellStart"/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Forester</w:t>
      </w:r>
      <w:proofErr w:type="spellEnd"/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</w:t>
      </w:r>
    </w:p>
    <w:p w14:paraId="79CED50A" w14:textId="77777777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ECFDCB8" w14:textId="2AEEF658" w:rsidR="00AA3287" w:rsidRDefault="00F57E17" w:rsidP="004E05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</w:t>
      </w:r>
      <w:r w:rsidR="003F091E">
        <w:rPr>
          <w:rFonts w:ascii="Cambria" w:hAnsi="Cambria" w:cs="Cambria"/>
          <w:color w:val="000000"/>
        </w:rPr>
        <w:t>3</w:t>
      </w:r>
      <w:r>
        <w:rPr>
          <w:rFonts w:ascii="Cambria" w:hAnsi="Cambria" w:cs="Cambria"/>
          <w:color w:val="000000"/>
        </w:rPr>
        <w:t xml:space="preserve">MY </w:t>
      </w:r>
      <w:r w:rsidR="00AA3287" w:rsidRPr="00AA3287">
        <w:rPr>
          <w:rFonts w:ascii="Cambria" w:hAnsi="Cambria" w:cs="Cambria"/>
          <w:color w:val="000000"/>
        </w:rPr>
        <w:t xml:space="preserve">Subaru </w:t>
      </w:r>
      <w:proofErr w:type="spellStart"/>
      <w:r w:rsidR="00E644EF">
        <w:rPr>
          <w:rFonts w:ascii="Cambria" w:hAnsi="Cambria" w:cs="Cambria"/>
          <w:color w:val="000000"/>
        </w:rPr>
        <w:t>Forester</w:t>
      </w:r>
      <w:proofErr w:type="spellEnd"/>
      <w:r w:rsidR="00E644EF">
        <w:rPr>
          <w:rFonts w:ascii="Cambria" w:hAnsi="Cambria" w:cs="Cambria"/>
          <w:color w:val="000000"/>
        </w:rPr>
        <w:t xml:space="preserve"> </w:t>
      </w:r>
      <w:r w:rsidR="00E644EF" w:rsidRPr="00AA3287">
        <w:rPr>
          <w:rFonts w:ascii="Cambria" w:hAnsi="Cambria" w:cs="Cambria"/>
          <w:color w:val="000000"/>
        </w:rPr>
        <w:t>se</w:t>
      </w:r>
      <w:r w:rsidR="00AA3287" w:rsidRPr="00AA3287">
        <w:rPr>
          <w:rFonts w:ascii="Cambria" w:hAnsi="Cambria" w:cs="Cambria"/>
          <w:color w:val="000000"/>
        </w:rPr>
        <w:t xml:space="preserve"> bude v České republice prodávat v konfiguraci 2.0</w:t>
      </w:r>
      <w:r w:rsidR="00CF5660">
        <w:rPr>
          <w:rFonts w:ascii="Cambria" w:hAnsi="Cambria" w:cs="Cambria"/>
          <w:color w:val="000000"/>
        </w:rPr>
        <w:t xml:space="preserve"> MHEV</w:t>
      </w:r>
      <w:r w:rsidR="00AA3287" w:rsidRPr="00AA3287">
        <w:rPr>
          <w:rFonts w:ascii="Cambria" w:hAnsi="Cambria" w:cs="Cambria"/>
          <w:color w:val="000000"/>
        </w:rPr>
        <w:t xml:space="preserve"> </w:t>
      </w:r>
      <w:r w:rsidR="00CF5660">
        <w:rPr>
          <w:rFonts w:ascii="Cambria" w:hAnsi="Cambria" w:cs="Cambria"/>
          <w:color w:val="000000"/>
        </w:rPr>
        <w:t>s</w:t>
      </w:r>
      <w:r w:rsidR="00AA3287" w:rsidRPr="00AA3287">
        <w:rPr>
          <w:rFonts w:ascii="Cambria" w:hAnsi="Cambria" w:cs="Cambria"/>
          <w:color w:val="000000"/>
        </w:rPr>
        <w:t xml:space="preserve"> automatickou převodovkou</w:t>
      </w:r>
      <w:r w:rsidR="00CF5660">
        <w:rPr>
          <w:rFonts w:ascii="Cambria" w:hAnsi="Cambria" w:cs="Cambria"/>
          <w:color w:val="000000"/>
        </w:rPr>
        <w:t xml:space="preserve"> </w:t>
      </w:r>
      <w:proofErr w:type="spellStart"/>
      <w:r w:rsidR="00CF5660">
        <w:rPr>
          <w:rFonts w:ascii="Cambria" w:hAnsi="Cambria" w:cs="Cambria"/>
          <w:color w:val="000000"/>
        </w:rPr>
        <w:t>Lineartronic</w:t>
      </w:r>
      <w:proofErr w:type="spellEnd"/>
      <w:r w:rsidR="00CF5660">
        <w:rPr>
          <w:rFonts w:ascii="Cambria" w:hAnsi="Cambria" w:cs="Cambria"/>
          <w:color w:val="000000"/>
        </w:rPr>
        <w:t xml:space="preserve"> ve čtyřech </w:t>
      </w:r>
      <w:r w:rsidR="00162535">
        <w:rPr>
          <w:rFonts w:ascii="Cambria" w:hAnsi="Cambria" w:cs="Cambria"/>
          <w:color w:val="000000"/>
        </w:rPr>
        <w:t xml:space="preserve">výbavových </w:t>
      </w:r>
      <w:r w:rsidR="00CF5660">
        <w:rPr>
          <w:rFonts w:ascii="Cambria" w:hAnsi="Cambria" w:cs="Cambria"/>
          <w:color w:val="000000"/>
        </w:rPr>
        <w:t>úrovních</w:t>
      </w:r>
      <w:r w:rsidR="003F5C2C">
        <w:rPr>
          <w:rFonts w:ascii="Cambria" w:hAnsi="Cambria" w:cs="Cambria"/>
          <w:color w:val="000000"/>
        </w:rPr>
        <w:t xml:space="preserve"> plus limitovaná specifikace Black </w:t>
      </w:r>
      <w:proofErr w:type="spellStart"/>
      <w:r w:rsidR="003F5C2C">
        <w:rPr>
          <w:rFonts w:ascii="Cambria" w:hAnsi="Cambria" w:cs="Cambria"/>
          <w:color w:val="000000"/>
        </w:rPr>
        <w:t>Edition</w:t>
      </w:r>
      <w:proofErr w:type="spellEnd"/>
      <w:r w:rsidR="00AA3287" w:rsidRPr="00AA3287">
        <w:rPr>
          <w:rFonts w:ascii="Cambria" w:hAnsi="Cambria" w:cs="Cambria"/>
          <w:color w:val="000000"/>
        </w:rPr>
        <w:t xml:space="preserve">. Již základní </w:t>
      </w:r>
      <w:r w:rsidR="00162535">
        <w:rPr>
          <w:rFonts w:ascii="Cambria" w:hAnsi="Cambria" w:cs="Cambria"/>
          <w:color w:val="000000"/>
        </w:rPr>
        <w:t xml:space="preserve">specifikace obsahuje </w:t>
      </w:r>
      <w:r w:rsidR="00AA3287" w:rsidRPr="00AA3287">
        <w:rPr>
          <w:rFonts w:ascii="Cambria" w:hAnsi="Cambria" w:cs="Cambria"/>
          <w:color w:val="000000"/>
        </w:rPr>
        <w:t xml:space="preserve">kompletní </w:t>
      </w:r>
      <w:r w:rsidR="00FB773A">
        <w:rPr>
          <w:rFonts w:ascii="Cambria" w:hAnsi="Cambria" w:cs="Cambria"/>
          <w:color w:val="000000"/>
        </w:rPr>
        <w:t xml:space="preserve">bezpečnostní </w:t>
      </w:r>
      <w:r w:rsidR="00AA3287" w:rsidRPr="00AA3287">
        <w:rPr>
          <w:rFonts w:ascii="Cambria" w:hAnsi="Cambria" w:cs="Cambria"/>
          <w:color w:val="000000"/>
        </w:rPr>
        <w:t xml:space="preserve">i komfortní výbavu. </w:t>
      </w:r>
    </w:p>
    <w:p w14:paraId="632AA201" w14:textId="77777777" w:rsid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52CC4771" w14:textId="43AD1C7C" w:rsidR="003F5C2C" w:rsidRP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  <w:proofErr w:type="spellStart"/>
      <w:r w:rsidRPr="003F5C2C">
        <w:rPr>
          <w:rFonts w:ascii="Cambria" w:hAnsi="Cambria" w:cs="Cambria"/>
          <w:color w:val="000000"/>
          <w:u w:val="single"/>
        </w:rPr>
        <w:t>Forester</w:t>
      </w:r>
      <w:proofErr w:type="spellEnd"/>
      <w:r w:rsidRPr="003F5C2C">
        <w:rPr>
          <w:rFonts w:ascii="Cambria" w:hAnsi="Cambria" w:cs="Cambria"/>
          <w:color w:val="000000"/>
          <w:u w:val="single"/>
        </w:rPr>
        <w:t xml:space="preserve"> Black </w:t>
      </w:r>
      <w:proofErr w:type="spellStart"/>
      <w:r w:rsidRPr="003F5C2C">
        <w:rPr>
          <w:rFonts w:ascii="Cambria" w:hAnsi="Cambria" w:cs="Cambria"/>
          <w:color w:val="000000"/>
          <w:u w:val="single"/>
        </w:rPr>
        <w:t>Edition</w:t>
      </w:r>
      <w:proofErr w:type="spellEnd"/>
    </w:p>
    <w:p w14:paraId="3C04CCE0" w14:textId="156E5D4D" w:rsidR="003F5C2C" w:rsidRP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3F5C2C">
        <w:rPr>
          <w:rFonts w:ascii="Cambria" w:hAnsi="Cambria" w:cs="Cambria"/>
          <w:color w:val="000000"/>
        </w:rPr>
        <w:t xml:space="preserve">Nabídku Subaru </w:t>
      </w:r>
      <w:proofErr w:type="spellStart"/>
      <w:r w:rsidRPr="003F5C2C">
        <w:rPr>
          <w:rFonts w:ascii="Cambria" w:hAnsi="Cambria" w:cs="Cambria"/>
          <w:color w:val="000000"/>
        </w:rPr>
        <w:t>Forester</w:t>
      </w:r>
      <w:proofErr w:type="spellEnd"/>
      <w:r w:rsidRPr="003F5C2C">
        <w:rPr>
          <w:rFonts w:ascii="Cambria" w:hAnsi="Cambria" w:cs="Cambria"/>
          <w:color w:val="000000"/>
        </w:rPr>
        <w:t xml:space="preserve"> pro modelový rok 2023 rozšiřuje stylové provedení Black </w:t>
      </w:r>
      <w:proofErr w:type="spellStart"/>
      <w:r w:rsidRPr="003F5C2C">
        <w:rPr>
          <w:rFonts w:ascii="Cambria" w:hAnsi="Cambria" w:cs="Cambria"/>
          <w:color w:val="000000"/>
        </w:rPr>
        <w:t>Edition</w:t>
      </w:r>
      <w:proofErr w:type="spellEnd"/>
      <w:r w:rsidRPr="003F5C2C">
        <w:rPr>
          <w:rFonts w:ascii="Cambria" w:hAnsi="Cambria" w:cs="Cambria"/>
          <w:color w:val="000000"/>
        </w:rPr>
        <w:t xml:space="preserve">. Sada černých exteriérových doplňků je dostupná k vrcholné verzi </w:t>
      </w:r>
      <w:proofErr w:type="spellStart"/>
      <w:r w:rsidRPr="003F5C2C">
        <w:rPr>
          <w:rFonts w:ascii="Cambria" w:hAnsi="Cambria" w:cs="Cambria"/>
          <w:color w:val="000000"/>
        </w:rPr>
        <w:t>Executive</w:t>
      </w:r>
      <w:proofErr w:type="spellEnd"/>
      <w:r w:rsidRPr="003F5C2C">
        <w:rPr>
          <w:rFonts w:ascii="Cambria" w:hAnsi="Cambria" w:cs="Cambria"/>
          <w:color w:val="000000"/>
        </w:rPr>
        <w:t>, přičemž rozdíl v ceně je pouze 10 000 Kč.</w:t>
      </w:r>
      <w:r>
        <w:rPr>
          <w:rFonts w:ascii="Cambria" w:hAnsi="Cambria" w:cs="Cambria"/>
          <w:color w:val="000000"/>
        </w:rPr>
        <w:t xml:space="preserve"> </w:t>
      </w:r>
      <w:r w:rsidRPr="003F5C2C">
        <w:rPr>
          <w:rFonts w:ascii="Cambria" w:hAnsi="Cambria" w:cs="Cambria"/>
          <w:color w:val="000000"/>
        </w:rPr>
        <w:t xml:space="preserve">Limitovanou edici odlišují 18″ leskle černá kola s pneumatikami o rozměru 225/55, černé provedení předního i zadního nárazníku nebo specifická tmavá maska. Paket zahrnuje také černé střešní ližiny, kryty vnějších zpětných zrcátek, okenní lišty, střešní spoiler a anténu. Nechybí ani tmavé nápisy Subaru, </w:t>
      </w:r>
      <w:proofErr w:type="spellStart"/>
      <w:r w:rsidRPr="003F5C2C">
        <w:rPr>
          <w:rFonts w:ascii="Cambria" w:hAnsi="Cambria" w:cs="Cambria"/>
          <w:color w:val="000000"/>
        </w:rPr>
        <w:t>Forester</w:t>
      </w:r>
      <w:proofErr w:type="spellEnd"/>
      <w:r w:rsidRPr="003F5C2C">
        <w:rPr>
          <w:rFonts w:ascii="Cambria" w:hAnsi="Cambria" w:cs="Cambria"/>
          <w:color w:val="000000"/>
        </w:rPr>
        <w:t xml:space="preserve"> a </w:t>
      </w:r>
      <w:proofErr w:type="spellStart"/>
      <w:r w:rsidRPr="003F5C2C">
        <w:rPr>
          <w:rFonts w:ascii="Cambria" w:hAnsi="Cambria" w:cs="Cambria"/>
          <w:color w:val="000000"/>
        </w:rPr>
        <w:t>Symmetrical</w:t>
      </w:r>
      <w:proofErr w:type="spellEnd"/>
      <w:r w:rsidRPr="003F5C2C">
        <w:rPr>
          <w:rFonts w:ascii="Cambria" w:hAnsi="Cambria" w:cs="Cambria"/>
          <w:color w:val="000000"/>
        </w:rPr>
        <w:t xml:space="preserve"> AWD.</w:t>
      </w:r>
    </w:p>
    <w:p w14:paraId="3ACFD633" w14:textId="45FE0314" w:rsidR="003F5C2C" w:rsidRDefault="003F5C2C" w:rsidP="003F5C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proofErr w:type="spellStart"/>
      <w:r w:rsidRPr="003F5C2C">
        <w:rPr>
          <w:rFonts w:ascii="Cambria" w:hAnsi="Cambria" w:cs="Cambria"/>
          <w:color w:val="000000"/>
        </w:rPr>
        <w:t>Forester</w:t>
      </w:r>
      <w:proofErr w:type="spellEnd"/>
      <w:r w:rsidRPr="003F5C2C">
        <w:rPr>
          <w:rFonts w:ascii="Cambria" w:hAnsi="Cambria" w:cs="Cambria"/>
          <w:color w:val="000000"/>
        </w:rPr>
        <w:t xml:space="preserve"> Black </w:t>
      </w:r>
      <w:proofErr w:type="spellStart"/>
      <w:r w:rsidRPr="003F5C2C">
        <w:rPr>
          <w:rFonts w:ascii="Cambria" w:hAnsi="Cambria" w:cs="Cambria"/>
          <w:color w:val="000000"/>
        </w:rPr>
        <w:t>Edition</w:t>
      </w:r>
      <w:proofErr w:type="spellEnd"/>
      <w:r w:rsidRPr="003F5C2C">
        <w:rPr>
          <w:rFonts w:ascii="Cambria" w:hAnsi="Cambria" w:cs="Cambria"/>
          <w:color w:val="000000"/>
        </w:rPr>
        <w:t xml:space="preserve"> je dostupný s pěti barvami karoserie: černou </w:t>
      </w:r>
      <w:proofErr w:type="spellStart"/>
      <w:r w:rsidRPr="003F5C2C">
        <w:rPr>
          <w:rFonts w:ascii="Cambria" w:hAnsi="Cambria" w:cs="Cambria"/>
          <w:color w:val="000000"/>
        </w:rPr>
        <w:t>Crystal</w:t>
      </w:r>
      <w:proofErr w:type="spellEnd"/>
      <w:r w:rsidRPr="003F5C2C">
        <w:rPr>
          <w:rFonts w:ascii="Cambria" w:hAnsi="Cambria" w:cs="Cambria"/>
          <w:color w:val="000000"/>
        </w:rPr>
        <w:t xml:space="preserve"> Black </w:t>
      </w:r>
      <w:proofErr w:type="spellStart"/>
      <w:r w:rsidRPr="003F5C2C">
        <w:rPr>
          <w:rFonts w:ascii="Cambria" w:hAnsi="Cambria" w:cs="Cambria"/>
          <w:color w:val="000000"/>
        </w:rPr>
        <w:t>Silica</w:t>
      </w:r>
      <w:proofErr w:type="spellEnd"/>
      <w:r w:rsidRPr="003F5C2C">
        <w:rPr>
          <w:rFonts w:ascii="Cambria" w:hAnsi="Cambria" w:cs="Cambria"/>
          <w:color w:val="000000"/>
        </w:rPr>
        <w:t xml:space="preserve">, bílou </w:t>
      </w:r>
      <w:proofErr w:type="spellStart"/>
      <w:r w:rsidRPr="003F5C2C">
        <w:rPr>
          <w:rFonts w:ascii="Cambria" w:hAnsi="Cambria" w:cs="Cambria"/>
          <w:color w:val="000000"/>
        </w:rPr>
        <w:t>Crystal</w:t>
      </w:r>
      <w:proofErr w:type="spellEnd"/>
      <w:r w:rsidRPr="003F5C2C">
        <w:rPr>
          <w:rFonts w:ascii="Cambria" w:hAnsi="Cambria" w:cs="Cambria"/>
          <w:color w:val="000000"/>
        </w:rPr>
        <w:t xml:space="preserve"> </w:t>
      </w:r>
      <w:proofErr w:type="spellStart"/>
      <w:r w:rsidRPr="003F5C2C">
        <w:rPr>
          <w:rFonts w:ascii="Cambria" w:hAnsi="Cambria" w:cs="Cambria"/>
          <w:color w:val="000000"/>
        </w:rPr>
        <w:t>White</w:t>
      </w:r>
      <w:proofErr w:type="spellEnd"/>
      <w:r w:rsidRPr="003F5C2C">
        <w:rPr>
          <w:rFonts w:ascii="Cambria" w:hAnsi="Cambria" w:cs="Cambria"/>
          <w:color w:val="000000"/>
        </w:rPr>
        <w:t xml:space="preserve"> </w:t>
      </w:r>
      <w:proofErr w:type="spellStart"/>
      <w:r w:rsidRPr="003F5C2C">
        <w:rPr>
          <w:rFonts w:ascii="Cambria" w:hAnsi="Cambria" w:cs="Cambria"/>
          <w:color w:val="000000"/>
        </w:rPr>
        <w:t>Pearl</w:t>
      </w:r>
      <w:proofErr w:type="spellEnd"/>
      <w:r w:rsidRPr="003F5C2C">
        <w:rPr>
          <w:rFonts w:ascii="Cambria" w:hAnsi="Cambria" w:cs="Cambria"/>
          <w:color w:val="000000"/>
        </w:rPr>
        <w:t xml:space="preserve">, stříbrnou </w:t>
      </w:r>
      <w:proofErr w:type="spellStart"/>
      <w:r w:rsidRPr="003F5C2C">
        <w:rPr>
          <w:rFonts w:ascii="Cambria" w:hAnsi="Cambria" w:cs="Cambria"/>
          <w:color w:val="000000"/>
        </w:rPr>
        <w:t>Ice</w:t>
      </w:r>
      <w:proofErr w:type="spellEnd"/>
      <w:r w:rsidRPr="003F5C2C">
        <w:rPr>
          <w:rFonts w:ascii="Cambria" w:hAnsi="Cambria" w:cs="Cambria"/>
          <w:color w:val="000000"/>
        </w:rPr>
        <w:t xml:space="preserve"> Silver Metallic, šedou Magnetite </w:t>
      </w:r>
      <w:proofErr w:type="spellStart"/>
      <w:r w:rsidRPr="003F5C2C">
        <w:rPr>
          <w:rFonts w:ascii="Cambria" w:hAnsi="Cambria" w:cs="Cambria"/>
          <w:color w:val="000000"/>
        </w:rPr>
        <w:t>Grey</w:t>
      </w:r>
      <w:proofErr w:type="spellEnd"/>
      <w:r w:rsidRPr="003F5C2C">
        <w:rPr>
          <w:rFonts w:ascii="Cambria" w:hAnsi="Cambria" w:cs="Cambria"/>
          <w:color w:val="000000"/>
        </w:rPr>
        <w:t xml:space="preserve"> Metallic a zelenou </w:t>
      </w:r>
      <w:proofErr w:type="spellStart"/>
      <w:r w:rsidRPr="003F5C2C">
        <w:rPr>
          <w:rFonts w:ascii="Cambria" w:hAnsi="Cambria" w:cs="Cambria"/>
          <w:color w:val="000000"/>
        </w:rPr>
        <w:t>Cascade</w:t>
      </w:r>
      <w:proofErr w:type="spellEnd"/>
      <w:r w:rsidRPr="003F5C2C">
        <w:rPr>
          <w:rFonts w:ascii="Cambria" w:hAnsi="Cambria" w:cs="Cambria"/>
          <w:color w:val="000000"/>
        </w:rPr>
        <w:t xml:space="preserve"> Green </w:t>
      </w:r>
      <w:proofErr w:type="spellStart"/>
      <w:r w:rsidRPr="003F5C2C">
        <w:rPr>
          <w:rFonts w:ascii="Cambria" w:hAnsi="Cambria" w:cs="Cambria"/>
          <w:color w:val="000000"/>
        </w:rPr>
        <w:t>Silica</w:t>
      </w:r>
      <w:proofErr w:type="spellEnd"/>
      <w:r w:rsidRPr="003F5C2C">
        <w:rPr>
          <w:rFonts w:ascii="Cambria" w:hAnsi="Cambria" w:cs="Cambria"/>
          <w:color w:val="000000"/>
        </w:rPr>
        <w:t xml:space="preserve">. </w:t>
      </w:r>
    </w:p>
    <w:p w14:paraId="57532A87" w14:textId="77777777" w:rsidR="00FB773A" w:rsidRPr="00AA3287" w:rsidRDefault="00FB773A" w:rsidP="00FB77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2C9352EA" w14:textId="1D89F445" w:rsidR="00FB773A" w:rsidRDefault="00FB773A" w:rsidP="00FB773A">
      <w:pPr>
        <w:autoSpaceDE w:val="0"/>
        <w:autoSpaceDN w:val="0"/>
        <w:adjustRightInd w:val="0"/>
        <w:spacing w:after="44" w:line="240" w:lineRule="auto"/>
        <w:ind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  <w:sz w:val="20"/>
          <w:szCs w:val="20"/>
        </w:rPr>
        <w:t xml:space="preserve">• </w:t>
      </w:r>
      <w:r w:rsidRPr="00FB773A">
        <w:rPr>
          <w:rFonts w:ascii="Cambria" w:hAnsi="Cambria" w:cs="Cambria"/>
          <w:color w:val="000000"/>
        </w:rPr>
        <w:t xml:space="preserve">doporučené ceny: </w:t>
      </w:r>
      <w:r>
        <w:rPr>
          <w:rFonts w:ascii="Cambria" w:hAnsi="Cambria" w:cs="Cambria"/>
          <w:color w:val="000000"/>
        </w:rPr>
        <w:tab/>
      </w: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0i-L</w:t>
      </w:r>
      <w:r w:rsidRPr="00FB773A">
        <w:rPr>
          <w:rFonts w:ascii="Cambria" w:hAnsi="Cambria" w:cs="Cambria"/>
          <w:color w:val="000000"/>
        </w:rPr>
        <w:t xml:space="preserve"> ES </w:t>
      </w:r>
      <w:proofErr w:type="spellStart"/>
      <w:r w:rsidRPr="00FB773A">
        <w:rPr>
          <w:rFonts w:ascii="Cambria" w:hAnsi="Cambria" w:cs="Cambria"/>
          <w:color w:val="000000"/>
        </w:rPr>
        <w:t>Active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- 9</w:t>
      </w:r>
      <w:r w:rsidR="003F5C2C">
        <w:rPr>
          <w:rFonts w:ascii="Cambria" w:hAnsi="Cambria" w:cs="Cambria"/>
          <w:color w:val="000000"/>
        </w:rPr>
        <w:t>6</w:t>
      </w:r>
      <w:r w:rsidR="004E05E1">
        <w:rPr>
          <w:rFonts w:ascii="Cambria" w:hAnsi="Cambria" w:cs="Cambria"/>
          <w:color w:val="000000"/>
        </w:rPr>
        <w:t>5</w:t>
      </w:r>
      <w:r w:rsidRPr="00FB773A">
        <w:rPr>
          <w:rFonts w:ascii="Cambria" w:hAnsi="Cambria" w:cs="Cambria"/>
          <w:color w:val="000000"/>
        </w:rPr>
        <w:t xml:space="preserve"> 000 Kč včetně DPH </w:t>
      </w:r>
    </w:p>
    <w:p w14:paraId="2AE094A1" w14:textId="77117DE7" w:rsidR="00FB773A" w:rsidRDefault="00FB773A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 </w:t>
      </w:r>
      <w:proofErr w:type="spellStart"/>
      <w:r w:rsidRPr="00FB773A">
        <w:rPr>
          <w:rFonts w:ascii="Cambria" w:hAnsi="Cambria" w:cs="Cambria"/>
          <w:color w:val="000000"/>
        </w:rPr>
        <w:t>Comfort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0</w:t>
      </w:r>
      <w:r w:rsidR="003F5C2C">
        <w:rPr>
          <w:rFonts w:ascii="Cambria" w:hAnsi="Cambria" w:cs="Cambria"/>
          <w:color w:val="000000"/>
        </w:rPr>
        <w:t>8</w:t>
      </w:r>
      <w:r w:rsidRPr="00FB773A">
        <w:rPr>
          <w:rFonts w:ascii="Cambria" w:hAnsi="Cambria" w:cs="Cambria"/>
          <w:color w:val="000000"/>
        </w:rPr>
        <w:t xml:space="preserve">0 000 Kč včetně DPH </w:t>
      </w:r>
    </w:p>
    <w:p w14:paraId="7112CEE6" w14:textId="34FB8BD7" w:rsidR="004E05E1" w:rsidRDefault="004E05E1" w:rsidP="004E05E1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</w:t>
      </w:r>
      <w:r>
        <w:rPr>
          <w:rFonts w:ascii="Cambria" w:hAnsi="Cambria" w:cs="Cambria"/>
          <w:color w:val="000000"/>
        </w:rPr>
        <w:t xml:space="preserve"> Sport</w:t>
      </w:r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</w:t>
      </w:r>
      <w:r w:rsidR="009211D7">
        <w:rPr>
          <w:rFonts w:ascii="Cambria" w:hAnsi="Cambria" w:cs="Cambria"/>
          <w:color w:val="000000"/>
        </w:rPr>
        <w:t>1</w:t>
      </w:r>
      <w:r w:rsidR="003F5C2C">
        <w:rPr>
          <w:rFonts w:ascii="Cambria" w:hAnsi="Cambria" w:cs="Cambria"/>
          <w:color w:val="000000"/>
        </w:rPr>
        <w:t>3</w:t>
      </w:r>
      <w:r w:rsidR="009211D7">
        <w:rPr>
          <w:rFonts w:ascii="Cambria" w:hAnsi="Cambria" w:cs="Cambria"/>
          <w:color w:val="000000"/>
        </w:rPr>
        <w:t>0</w:t>
      </w:r>
      <w:r w:rsidRPr="00FB773A">
        <w:rPr>
          <w:rFonts w:ascii="Cambria" w:hAnsi="Cambria" w:cs="Cambria"/>
          <w:color w:val="000000"/>
        </w:rPr>
        <w:t xml:space="preserve"> 000 Kč včetně DPH</w:t>
      </w:r>
    </w:p>
    <w:p w14:paraId="5667E344" w14:textId="3902620F" w:rsidR="00FB773A" w:rsidRDefault="00FB773A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</w:t>
      </w:r>
      <w:r>
        <w:rPr>
          <w:rFonts w:ascii="Cambria" w:hAnsi="Cambria" w:cs="Cambria"/>
          <w:color w:val="000000"/>
        </w:rPr>
        <w:t xml:space="preserve"> </w:t>
      </w:r>
      <w:proofErr w:type="spellStart"/>
      <w:r w:rsidRPr="00FB773A">
        <w:rPr>
          <w:rFonts w:ascii="Cambria" w:hAnsi="Cambria" w:cs="Cambria"/>
          <w:color w:val="000000"/>
        </w:rPr>
        <w:t>Executive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</w:t>
      </w:r>
      <w:r w:rsidR="00E644EF">
        <w:rPr>
          <w:rFonts w:ascii="Cambria" w:hAnsi="Cambria" w:cs="Cambria"/>
          <w:color w:val="000000"/>
        </w:rPr>
        <w:t>1</w:t>
      </w:r>
      <w:r w:rsidR="003F5C2C">
        <w:rPr>
          <w:rFonts w:ascii="Cambria" w:hAnsi="Cambria" w:cs="Cambria"/>
          <w:color w:val="000000"/>
        </w:rPr>
        <w:t>90</w:t>
      </w:r>
      <w:r w:rsidRPr="00FB773A">
        <w:rPr>
          <w:rFonts w:ascii="Cambria" w:hAnsi="Cambria" w:cs="Cambria"/>
          <w:color w:val="000000"/>
        </w:rPr>
        <w:t xml:space="preserve"> 000 Kč včetně DPH</w:t>
      </w:r>
    </w:p>
    <w:p w14:paraId="606F00DA" w14:textId="6BF55A15" w:rsidR="003F5C2C" w:rsidRDefault="003F5C2C" w:rsidP="003F5C2C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>0i-S</w:t>
      </w:r>
      <w:r w:rsidRPr="00FB773A">
        <w:rPr>
          <w:rFonts w:ascii="Cambria" w:hAnsi="Cambria" w:cs="Cambria"/>
          <w:color w:val="000000"/>
        </w:rPr>
        <w:t xml:space="preserve"> ES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 xml:space="preserve">Black </w:t>
      </w:r>
      <w:proofErr w:type="spellStart"/>
      <w:r>
        <w:rPr>
          <w:rFonts w:ascii="Cambria" w:hAnsi="Cambria" w:cs="Cambria"/>
          <w:color w:val="000000"/>
        </w:rPr>
        <w:t>Edition</w:t>
      </w:r>
      <w:proofErr w:type="spellEnd"/>
      <w:r w:rsidRPr="00FB773A">
        <w:rPr>
          <w:rFonts w:ascii="Cambria" w:hAnsi="Cambria" w:cs="Cambria"/>
          <w:color w:val="000000"/>
        </w:rPr>
        <w:t xml:space="preserve">, </w:t>
      </w:r>
      <w:proofErr w:type="spellStart"/>
      <w:r w:rsidRPr="00FB773A">
        <w:rPr>
          <w:rFonts w:ascii="Cambria" w:hAnsi="Cambria" w:cs="Cambria"/>
          <w:color w:val="000000"/>
        </w:rPr>
        <w:t>Lineartronic</w:t>
      </w:r>
      <w:proofErr w:type="spellEnd"/>
      <w:r w:rsidRPr="00FB773A">
        <w:rPr>
          <w:rFonts w:ascii="Cambria" w:hAnsi="Cambria" w:cs="Cambria"/>
          <w:color w:val="000000"/>
        </w:rPr>
        <w:t xml:space="preserve"> – 1 </w:t>
      </w:r>
      <w:r>
        <w:rPr>
          <w:rFonts w:ascii="Cambria" w:hAnsi="Cambria" w:cs="Cambria"/>
          <w:color w:val="000000"/>
        </w:rPr>
        <w:t>20</w:t>
      </w:r>
      <w:r>
        <w:rPr>
          <w:rFonts w:ascii="Cambria" w:hAnsi="Cambria" w:cs="Cambria"/>
          <w:color w:val="000000"/>
        </w:rPr>
        <w:t>0</w:t>
      </w:r>
      <w:r w:rsidRPr="00FB773A">
        <w:rPr>
          <w:rFonts w:ascii="Cambria" w:hAnsi="Cambria" w:cs="Cambria"/>
          <w:color w:val="000000"/>
        </w:rPr>
        <w:t xml:space="preserve"> 000 Kč včetně DPH</w:t>
      </w:r>
    </w:p>
    <w:p w14:paraId="0D900867" w14:textId="77777777" w:rsidR="004E05E1" w:rsidRPr="00FB773A" w:rsidRDefault="004E05E1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</w:p>
    <w:p w14:paraId="6A8694A6" w14:textId="3A6836A8" w:rsidR="00AA3287" w:rsidRDefault="00AA328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 xml:space="preserve">• příplatek za metalické a perleťové barvy karoserie: 12 000 Kč </w:t>
      </w:r>
    </w:p>
    <w:p w14:paraId="4B0597D5" w14:textId="57133848" w:rsidR="00C66A03" w:rsidRDefault="00C66A03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1762FACD" w14:textId="4B3C3961" w:rsidR="003F5C2C" w:rsidRDefault="003F5C2C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0A1B1757" w14:textId="77777777" w:rsidR="003A1A37" w:rsidRPr="00AA3287" w:rsidRDefault="003A1A3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12973F06" w14:textId="6074E156" w:rsidR="00AA3287" w:rsidRDefault="00AA328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7EF59C3F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4F598559" w14:textId="77777777" w:rsidR="00E644EF" w:rsidRPr="00AA3287" w:rsidRDefault="00E644EF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14:paraId="4F194576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01FDF62" w14:textId="77777777" w:rsidR="0036253A" w:rsidRDefault="0036253A" w:rsidP="0036253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Kontakt: </w:t>
      </w:r>
      <w:r>
        <w:rPr>
          <w:rFonts w:ascii="Cambria" w:hAnsi="Cambria" w:cs="Cambria"/>
          <w:color w:val="000000"/>
        </w:rPr>
        <w:tab/>
        <w:t>Zdeněk Zikmund</w:t>
      </w:r>
    </w:p>
    <w:p w14:paraId="01C97AD6" w14:textId="4F5CDA12" w:rsidR="0036253A" w:rsidRDefault="0036253A" w:rsidP="0036253A">
      <w:pPr>
        <w:autoSpaceDE w:val="0"/>
        <w:autoSpaceDN w:val="0"/>
        <w:adjustRightInd w:val="0"/>
        <w:ind w:left="708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297A1B1E" w14:textId="77777777" w:rsidR="0036253A" w:rsidRPr="0036253A" w:rsidRDefault="0036253A" w:rsidP="0036253A">
      <w:pPr>
        <w:ind w:left="708" w:firstLine="708"/>
        <w:rPr>
          <w:sz w:val="24"/>
          <w:szCs w:val="24"/>
        </w:rPr>
      </w:pPr>
      <w:r w:rsidRPr="0036253A">
        <w:rPr>
          <w:rFonts w:ascii="Cambria" w:hAnsi="Cambria" w:cs="Cambria"/>
          <w:color w:val="000000"/>
        </w:rPr>
        <w:t>zdenek.zikmund@subaru.cz</w:t>
      </w:r>
    </w:p>
    <w:p w14:paraId="3AEFA9A9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DB2CF1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D96A50F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D4574D3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7ACE13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F5D25B0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6DE0DCC" w14:textId="3CC8E145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176E717" w14:textId="498C1AB9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EE9FBFC" w14:textId="1174AA26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3B01EBD" w14:textId="56981592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38064DF" w14:textId="0FAA88E5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C52706B" w14:textId="21AF6754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11BCCAB" w14:textId="02879D15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7A1E3C1" w14:textId="08AB34A4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B0F33AC" w14:textId="013E1AE4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69A424B" w14:textId="26EE0A32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509E207" w14:textId="3730F36C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BF737A5" w14:textId="061EA4BD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0A29A6F" w14:textId="590B81DE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98210EB" w14:textId="7DCFD717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97B97C0" w14:textId="0579671D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D756628" w14:textId="3BDCBCDC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E4623D5" w14:textId="03D9690A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69F631F" w14:textId="6BAA88D5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85034CA" w14:textId="0805E1F5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4BA2CCC" w14:textId="5555822C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C6FB9AF" w14:textId="75335765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DACC250" w14:textId="77A76461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BC2DDF6" w14:textId="2DCA28F8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F927CA6" w14:textId="71C4BBE0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3687CD5" w14:textId="7A89C5FA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27CF66B" w14:textId="5F061E3E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8C31348" w14:textId="3EC77411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4BC91E3" w14:textId="51355F8C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79F4C8A" w14:textId="0547F2F9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440EDB6" w14:textId="39EC1BE2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1F692DB" w14:textId="5B6CA8A9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28F31B6" w14:textId="7A72F68B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7693433" w14:textId="0A044C31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1EBA819" w14:textId="289CBF0B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059DB6B" w14:textId="32436A38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5F4EB1B8" w14:textId="6904D5B4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9874FE0" w14:textId="57103D62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50FBFEE" w14:textId="6842D371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66B688EA" w14:textId="03AF644F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56A3613B" w14:textId="77777777" w:rsidR="003F5C2C" w:rsidRDefault="003F5C2C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050AF88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2A004C9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7D5E558E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0D31112A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85D7BB4" w14:textId="270530E2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společnosti Subaru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</w:t>
      </w:r>
    </w:p>
    <w:p w14:paraId="755F7018" w14:textId="77777777" w:rsidR="00AA3287" w:rsidRPr="00DC5121" w:rsidRDefault="00AA3287" w:rsidP="00E644EF">
      <w:pPr>
        <w:spacing w:after="120" w:line="240" w:lineRule="auto"/>
        <w:rPr>
          <w:sz w:val="24"/>
          <w:szCs w:val="24"/>
        </w:rPr>
      </w:pPr>
      <w:r w:rsidRPr="00AA3287">
        <w:rPr>
          <w:rFonts w:ascii="Cambria" w:hAnsi="Cambria" w:cs="Cambria"/>
          <w:color w:val="000000"/>
          <w:sz w:val="18"/>
          <w:szCs w:val="18"/>
        </w:rPr>
        <w:t xml:space="preserve">Koncern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(do dubna roku 2017 nesla společnost název Fuji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Heavy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Ltd. (FHI)), výrobce automobilů Subaru, je předním japonským výrobcem s dlouhou historií technologických inovací, které se opírají o zkušenosti z letecké divize koncernu. Výroba automobilů je jedním z hlavních pilířů koncernu, ale i ostatní divize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Aerospace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Industrial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Products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Eco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 si vydobyla celosvětové uznání za technologii stálého pohonu všech kol AWD a ploché motory Subaru s protiběžnými písty. Firma je rovněž na špici vývoje ekologických technologií a zasazuje se o celosvětovou ochranu životního prostředí.</w:t>
      </w:r>
    </w:p>
    <w:sectPr w:rsidR="00AA3287" w:rsidRPr="00DC5121" w:rsidSect="00DC5121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ight"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F47C"/>
    <w:multiLevelType w:val="hybridMultilevel"/>
    <w:tmpl w:val="86B20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C553F"/>
    <w:multiLevelType w:val="hybridMultilevel"/>
    <w:tmpl w:val="FCF95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D14F1"/>
    <w:multiLevelType w:val="hybridMultilevel"/>
    <w:tmpl w:val="3194703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D19"/>
    <w:multiLevelType w:val="hybridMultilevel"/>
    <w:tmpl w:val="F97C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528"/>
    <w:multiLevelType w:val="hybridMultilevel"/>
    <w:tmpl w:val="CF2A3844"/>
    <w:lvl w:ilvl="0" w:tplc="F1C0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80B"/>
    <w:multiLevelType w:val="hybridMultilevel"/>
    <w:tmpl w:val="D75EA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52A"/>
    <w:multiLevelType w:val="hybridMultilevel"/>
    <w:tmpl w:val="97D2C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5A7D"/>
    <w:multiLevelType w:val="hybridMultilevel"/>
    <w:tmpl w:val="53B4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E7BEB"/>
    <w:multiLevelType w:val="hybridMultilevel"/>
    <w:tmpl w:val="6C64B6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8C"/>
    <w:rsid w:val="00012FC2"/>
    <w:rsid w:val="000444DA"/>
    <w:rsid w:val="00057791"/>
    <w:rsid w:val="000629E7"/>
    <w:rsid w:val="00067BAC"/>
    <w:rsid w:val="00072D10"/>
    <w:rsid w:val="00077679"/>
    <w:rsid w:val="000809F1"/>
    <w:rsid w:val="00096FA1"/>
    <w:rsid w:val="000A1E3B"/>
    <w:rsid w:val="000B0BA1"/>
    <w:rsid w:val="000C5E18"/>
    <w:rsid w:val="0010706B"/>
    <w:rsid w:val="00117CC0"/>
    <w:rsid w:val="001213AC"/>
    <w:rsid w:val="00142F68"/>
    <w:rsid w:val="00162535"/>
    <w:rsid w:val="00183F38"/>
    <w:rsid w:val="001A6C37"/>
    <w:rsid w:val="001C1969"/>
    <w:rsid w:val="001C618C"/>
    <w:rsid w:val="001E2A6A"/>
    <w:rsid w:val="001E6315"/>
    <w:rsid w:val="001E6653"/>
    <w:rsid w:val="0020654A"/>
    <w:rsid w:val="00214E87"/>
    <w:rsid w:val="002170EC"/>
    <w:rsid w:val="00224C9B"/>
    <w:rsid w:val="00252397"/>
    <w:rsid w:val="00263F12"/>
    <w:rsid w:val="00267E5D"/>
    <w:rsid w:val="00296060"/>
    <w:rsid w:val="002A348C"/>
    <w:rsid w:val="002D059D"/>
    <w:rsid w:val="00314A4B"/>
    <w:rsid w:val="00316168"/>
    <w:rsid w:val="00344A4F"/>
    <w:rsid w:val="00346E66"/>
    <w:rsid w:val="0036253A"/>
    <w:rsid w:val="003851E1"/>
    <w:rsid w:val="003A1A37"/>
    <w:rsid w:val="003A23CC"/>
    <w:rsid w:val="003E494B"/>
    <w:rsid w:val="003F091E"/>
    <w:rsid w:val="003F5C2C"/>
    <w:rsid w:val="00450588"/>
    <w:rsid w:val="00450B2F"/>
    <w:rsid w:val="004579DE"/>
    <w:rsid w:val="004878CA"/>
    <w:rsid w:val="0049023B"/>
    <w:rsid w:val="004D1BA1"/>
    <w:rsid w:val="004E05E1"/>
    <w:rsid w:val="00504A65"/>
    <w:rsid w:val="00513A22"/>
    <w:rsid w:val="005219D9"/>
    <w:rsid w:val="00530818"/>
    <w:rsid w:val="005341B4"/>
    <w:rsid w:val="00544C63"/>
    <w:rsid w:val="005875E0"/>
    <w:rsid w:val="00594151"/>
    <w:rsid w:val="005977D4"/>
    <w:rsid w:val="005C0ADC"/>
    <w:rsid w:val="0060314F"/>
    <w:rsid w:val="00611541"/>
    <w:rsid w:val="00626DFE"/>
    <w:rsid w:val="006273C8"/>
    <w:rsid w:val="00693657"/>
    <w:rsid w:val="006A4F56"/>
    <w:rsid w:val="006F0016"/>
    <w:rsid w:val="006F18EA"/>
    <w:rsid w:val="006F42EB"/>
    <w:rsid w:val="006F5901"/>
    <w:rsid w:val="00702AD6"/>
    <w:rsid w:val="00752227"/>
    <w:rsid w:val="00761CB4"/>
    <w:rsid w:val="00772D10"/>
    <w:rsid w:val="007904C4"/>
    <w:rsid w:val="00790EA0"/>
    <w:rsid w:val="007A0119"/>
    <w:rsid w:val="007C150F"/>
    <w:rsid w:val="008043F4"/>
    <w:rsid w:val="00816724"/>
    <w:rsid w:val="00842C01"/>
    <w:rsid w:val="008776EC"/>
    <w:rsid w:val="00886DF9"/>
    <w:rsid w:val="00890DE3"/>
    <w:rsid w:val="008B3669"/>
    <w:rsid w:val="008B3F12"/>
    <w:rsid w:val="008C4372"/>
    <w:rsid w:val="009211D7"/>
    <w:rsid w:val="00921675"/>
    <w:rsid w:val="009254D5"/>
    <w:rsid w:val="009326AB"/>
    <w:rsid w:val="00960DDB"/>
    <w:rsid w:val="009633C1"/>
    <w:rsid w:val="009677B6"/>
    <w:rsid w:val="00985083"/>
    <w:rsid w:val="00997147"/>
    <w:rsid w:val="009C25C0"/>
    <w:rsid w:val="009E034D"/>
    <w:rsid w:val="00A04BE6"/>
    <w:rsid w:val="00A16BED"/>
    <w:rsid w:val="00A20BA9"/>
    <w:rsid w:val="00A51489"/>
    <w:rsid w:val="00A741BE"/>
    <w:rsid w:val="00A95630"/>
    <w:rsid w:val="00AA3287"/>
    <w:rsid w:val="00B05209"/>
    <w:rsid w:val="00B25546"/>
    <w:rsid w:val="00B64896"/>
    <w:rsid w:val="00B70D2E"/>
    <w:rsid w:val="00B73869"/>
    <w:rsid w:val="00BF13C2"/>
    <w:rsid w:val="00BF78DE"/>
    <w:rsid w:val="00C00148"/>
    <w:rsid w:val="00C04A31"/>
    <w:rsid w:val="00C333EB"/>
    <w:rsid w:val="00C47A60"/>
    <w:rsid w:val="00C66A03"/>
    <w:rsid w:val="00C67E8F"/>
    <w:rsid w:val="00C73A99"/>
    <w:rsid w:val="00C83B83"/>
    <w:rsid w:val="00CA506C"/>
    <w:rsid w:val="00CE4117"/>
    <w:rsid w:val="00CF5660"/>
    <w:rsid w:val="00D00AF3"/>
    <w:rsid w:val="00D168C9"/>
    <w:rsid w:val="00D63359"/>
    <w:rsid w:val="00D81195"/>
    <w:rsid w:val="00D819C9"/>
    <w:rsid w:val="00D82336"/>
    <w:rsid w:val="00D84D4E"/>
    <w:rsid w:val="00D92FB1"/>
    <w:rsid w:val="00DC4D61"/>
    <w:rsid w:val="00DC5121"/>
    <w:rsid w:val="00DD7395"/>
    <w:rsid w:val="00DE3375"/>
    <w:rsid w:val="00DF7BA1"/>
    <w:rsid w:val="00E06189"/>
    <w:rsid w:val="00E43264"/>
    <w:rsid w:val="00E46A0B"/>
    <w:rsid w:val="00E644EF"/>
    <w:rsid w:val="00F1071C"/>
    <w:rsid w:val="00F57E17"/>
    <w:rsid w:val="00F81CF2"/>
    <w:rsid w:val="00F82AA9"/>
    <w:rsid w:val="00FB5E88"/>
    <w:rsid w:val="00FB773A"/>
    <w:rsid w:val="00FC61D7"/>
    <w:rsid w:val="00FD3832"/>
    <w:rsid w:val="00FE49CC"/>
    <w:rsid w:val="00FE523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AA2"/>
  <w15:chartTrackingRefBased/>
  <w15:docId w15:val="{5DE5B6DF-C68E-45F8-A4BC-23D5325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Questions,Liste couleur - Accent 11"/>
    <w:basedOn w:val="Normal"/>
    <w:link w:val="ListParagraphChar"/>
    <w:uiPriority w:val="34"/>
    <w:qFormat/>
    <w:rsid w:val="009633C1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21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Questions Char,Liste couleur - Accent 11 Char"/>
    <w:basedOn w:val="DefaultParagraphFont"/>
    <w:link w:val="ListParagraph"/>
    <w:uiPriority w:val="99"/>
    <w:locked/>
    <w:rsid w:val="008B3669"/>
  </w:style>
  <w:style w:type="paragraph" w:customStyle="1" w:styleId="Pa3">
    <w:name w:val="Pa3"/>
    <w:basedOn w:val="Normal"/>
    <w:next w:val="Normal"/>
    <w:uiPriority w:val="99"/>
    <w:rsid w:val="006A4F56"/>
    <w:pPr>
      <w:autoSpaceDE w:val="0"/>
      <w:autoSpaceDN w:val="0"/>
      <w:adjustRightInd w:val="0"/>
      <w:spacing w:after="0" w:line="185" w:lineRule="atLeast"/>
    </w:pPr>
    <w:rPr>
      <w:rFonts w:ascii="Avenir Light" w:eastAsiaTheme="minorEastAsia" w:hAnsi="Avenir Light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6A4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4F5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3113</Words>
  <Characters>17748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Zikmund, Zdeněk (Subaru CR s.r.o.)</cp:lastModifiedBy>
  <cp:revision>118</cp:revision>
  <cp:lastPrinted>2022-01-20T15:19:00Z</cp:lastPrinted>
  <dcterms:created xsi:type="dcterms:W3CDTF">2019-06-07T12:45:00Z</dcterms:created>
  <dcterms:modified xsi:type="dcterms:W3CDTF">2023-03-16T17:34:00Z</dcterms:modified>
</cp:coreProperties>
</file>