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8F2AA" w14:textId="38600DB5" w:rsidR="00840522" w:rsidRPr="00D9536C" w:rsidRDefault="00840522" w:rsidP="006E00BA">
      <w:pPr>
        <w:pStyle w:val="01"/>
        <w:rPr>
          <w:rFonts w:cs="Arial"/>
        </w:rPr>
      </w:pPr>
    </w:p>
    <w:p w14:paraId="32922D43" w14:textId="77777777" w:rsidR="00840522" w:rsidRPr="00D9536C" w:rsidRDefault="00840522" w:rsidP="00840522">
      <w:pPr>
        <w:pStyle w:val="01"/>
        <w:jc w:val="center"/>
        <w:rPr>
          <w:rFonts w:cs="Arial"/>
        </w:rPr>
      </w:pPr>
    </w:p>
    <w:p w14:paraId="42E38647" w14:textId="2DA31A7A" w:rsidR="008645E3" w:rsidRDefault="008645E3" w:rsidP="008645E3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653B7523" w14:textId="77777777" w:rsidR="008645E3" w:rsidRDefault="008645E3" w:rsidP="008645E3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37003B32" w14:textId="00F3BEBC" w:rsidR="00CC749C" w:rsidRPr="009D17CC" w:rsidRDefault="00CC749C" w:rsidP="00CC749C">
      <w:pPr>
        <w:snapToGrid w:val="0"/>
        <w:jc w:val="center"/>
        <w:rPr>
          <w:rFonts w:cs="Arial"/>
          <w:b/>
          <w:bCs/>
          <w:color w:val="000000"/>
          <w:sz w:val="28"/>
          <w:szCs w:val="28"/>
          <w:lang w:val="cs-CZ"/>
        </w:rPr>
      </w:pPr>
      <w:r w:rsidRPr="00CC749C">
        <w:rPr>
          <w:rFonts w:ascii="Cambria" w:hAnsi="Cambria"/>
          <w:b/>
          <w:bCs/>
          <w:sz w:val="28"/>
          <w:szCs w:val="28"/>
        </w:rPr>
        <w:t xml:space="preserve">SOLTERRA, </w:t>
      </w:r>
      <w:proofErr w:type="spellStart"/>
      <w:r w:rsidRPr="00CC749C">
        <w:rPr>
          <w:rFonts w:ascii="Cambria" w:hAnsi="Cambria"/>
          <w:b/>
          <w:bCs/>
          <w:sz w:val="28"/>
          <w:szCs w:val="28"/>
        </w:rPr>
        <w:t>první</w:t>
      </w:r>
      <w:proofErr w:type="spellEnd"/>
      <w:r w:rsidRPr="00CC749C"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 w:rsidRPr="00CC749C">
        <w:rPr>
          <w:rFonts w:ascii="Cambria" w:hAnsi="Cambria"/>
          <w:b/>
          <w:bCs/>
          <w:sz w:val="28"/>
          <w:szCs w:val="28"/>
        </w:rPr>
        <w:t>plně</w:t>
      </w:r>
      <w:proofErr w:type="spellEnd"/>
      <w:r w:rsidRPr="00CC749C"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 w:rsidRPr="00CC749C">
        <w:rPr>
          <w:rFonts w:ascii="Cambria" w:hAnsi="Cambria"/>
          <w:b/>
          <w:bCs/>
          <w:sz w:val="28"/>
          <w:szCs w:val="28"/>
        </w:rPr>
        <w:t>elektrické</w:t>
      </w:r>
      <w:proofErr w:type="spellEnd"/>
      <w:r w:rsidRPr="00CC749C">
        <w:rPr>
          <w:rFonts w:ascii="Cambria" w:hAnsi="Cambria"/>
          <w:b/>
          <w:bCs/>
          <w:sz w:val="28"/>
          <w:szCs w:val="28"/>
        </w:rPr>
        <w:t xml:space="preserve"> Subaru</w:t>
      </w:r>
      <w:r w:rsidR="00C37776"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 w:rsidR="00C37776">
        <w:rPr>
          <w:rFonts w:ascii="Cambria" w:hAnsi="Cambria"/>
          <w:b/>
          <w:bCs/>
          <w:sz w:val="28"/>
          <w:szCs w:val="28"/>
        </w:rPr>
        <w:t>přijíždí</w:t>
      </w:r>
      <w:proofErr w:type="spellEnd"/>
    </w:p>
    <w:p w14:paraId="2186BE07" w14:textId="77777777" w:rsidR="008645E3" w:rsidRPr="00C0550F" w:rsidRDefault="008645E3" w:rsidP="008645E3">
      <w:pPr>
        <w:jc w:val="center"/>
        <w:rPr>
          <w:rFonts w:ascii="Cambria" w:hAnsi="Cambria"/>
          <w:b/>
          <w:bCs/>
          <w:sz w:val="16"/>
          <w:szCs w:val="16"/>
        </w:rPr>
      </w:pPr>
    </w:p>
    <w:p w14:paraId="4934DFF2" w14:textId="649FDFB9" w:rsidR="008645E3" w:rsidRPr="00C0550F" w:rsidRDefault="008645E3" w:rsidP="008645E3">
      <w:pPr>
        <w:jc w:val="center"/>
        <w:rPr>
          <w:rFonts w:ascii="Cambria" w:hAnsi="Cambria"/>
          <w:b/>
          <w:bCs/>
          <w:sz w:val="24"/>
          <w:szCs w:val="24"/>
        </w:rPr>
      </w:pPr>
      <w:r w:rsidRPr="00C0550F">
        <w:rPr>
          <w:rFonts w:ascii="Cambria" w:hAnsi="Cambria"/>
          <w:b/>
          <w:bCs/>
          <w:sz w:val="24"/>
          <w:szCs w:val="24"/>
        </w:rPr>
        <w:t xml:space="preserve">– </w:t>
      </w:r>
      <w:proofErr w:type="spellStart"/>
      <w:r w:rsidR="003A0B9F" w:rsidRPr="003A0B9F">
        <w:rPr>
          <w:rFonts w:ascii="Cambria" w:hAnsi="Cambria"/>
          <w:b/>
          <w:bCs/>
          <w:sz w:val="24"/>
          <w:szCs w:val="24"/>
        </w:rPr>
        <w:t>Nové</w:t>
      </w:r>
      <w:proofErr w:type="spellEnd"/>
      <w:r w:rsidR="003A0B9F" w:rsidRPr="003A0B9F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3A0B9F" w:rsidRPr="003A0B9F">
        <w:rPr>
          <w:rFonts w:ascii="Cambria" w:hAnsi="Cambria"/>
          <w:b/>
          <w:bCs/>
          <w:sz w:val="24"/>
          <w:szCs w:val="24"/>
        </w:rPr>
        <w:t>rozšíření</w:t>
      </w:r>
      <w:proofErr w:type="spellEnd"/>
      <w:r w:rsidR="003A0B9F" w:rsidRPr="003A0B9F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3A0B9F" w:rsidRPr="003A0B9F">
        <w:rPr>
          <w:rFonts w:ascii="Cambria" w:hAnsi="Cambria"/>
          <w:b/>
          <w:bCs/>
          <w:sz w:val="24"/>
          <w:szCs w:val="24"/>
        </w:rPr>
        <w:t>nabídky</w:t>
      </w:r>
      <w:proofErr w:type="spellEnd"/>
      <w:r w:rsidR="003A0B9F" w:rsidRPr="003A0B9F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3A0B9F" w:rsidRPr="003A0B9F">
        <w:rPr>
          <w:rFonts w:ascii="Cambria" w:hAnsi="Cambria"/>
          <w:b/>
          <w:bCs/>
          <w:sz w:val="24"/>
          <w:szCs w:val="24"/>
        </w:rPr>
        <w:t>modelů</w:t>
      </w:r>
      <w:proofErr w:type="spellEnd"/>
      <w:r w:rsidR="003A0B9F" w:rsidRPr="003A0B9F">
        <w:rPr>
          <w:rFonts w:ascii="Cambria" w:hAnsi="Cambria"/>
          <w:b/>
          <w:bCs/>
          <w:sz w:val="24"/>
          <w:szCs w:val="24"/>
        </w:rPr>
        <w:t xml:space="preserve"> SUV s </w:t>
      </w:r>
      <w:proofErr w:type="spellStart"/>
      <w:r w:rsidR="003A0B9F" w:rsidRPr="003A0B9F">
        <w:rPr>
          <w:rFonts w:ascii="Cambria" w:hAnsi="Cambria"/>
          <w:b/>
          <w:bCs/>
          <w:sz w:val="24"/>
          <w:szCs w:val="24"/>
        </w:rPr>
        <w:t>elektrickým</w:t>
      </w:r>
      <w:proofErr w:type="spellEnd"/>
      <w:r w:rsidR="003A0B9F" w:rsidRPr="003A0B9F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3A0B9F" w:rsidRPr="003A0B9F">
        <w:rPr>
          <w:rFonts w:ascii="Cambria" w:hAnsi="Cambria"/>
          <w:b/>
          <w:bCs/>
          <w:sz w:val="24"/>
          <w:szCs w:val="24"/>
        </w:rPr>
        <w:t>pohonem</w:t>
      </w:r>
      <w:proofErr w:type="spellEnd"/>
      <w:r w:rsidR="003A0B9F">
        <w:rPr>
          <w:b/>
          <w:lang w:val="cs-CZ"/>
        </w:rPr>
        <w:t xml:space="preserve"> </w:t>
      </w:r>
      <w:r w:rsidRPr="00C0550F">
        <w:rPr>
          <w:rFonts w:ascii="Cambria" w:hAnsi="Cambria"/>
          <w:b/>
          <w:bCs/>
          <w:sz w:val="24"/>
          <w:szCs w:val="24"/>
        </w:rPr>
        <w:t>–</w:t>
      </w:r>
    </w:p>
    <w:p w14:paraId="24BAABEB" w14:textId="2E5FBF46" w:rsidR="008645E3" w:rsidRDefault="008645E3" w:rsidP="008645E3">
      <w:pPr>
        <w:spacing w:after="120"/>
        <w:ind w:firstLine="708"/>
        <w:jc w:val="center"/>
        <w:rPr>
          <w:i/>
          <w:noProof/>
          <w:sz w:val="18"/>
        </w:rPr>
      </w:pPr>
    </w:p>
    <w:p w14:paraId="5B11A638" w14:textId="09515E8F" w:rsidR="003A0B9F" w:rsidRDefault="00C37776" w:rsidP="00187A00">
      <w:pPr>
        <w:spacing w:after="120"/>
        <w:ind w:firstLine="708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</w:t>
      </w:r>
      <w:r w:rsidR="003A0B9F" w:rsidRPr="005C08D1">
        <w:rPr>
          <w:rFonts w:ascii="Cambria" w:hAnsi="Cambria"/>
          <w:sz w:val="22"/>
          <w:szCs w:val="22"/>
        </w:rPr>
        <w:t xml:space="preserve">. </w:t>
      </w:r>
      <w:proofErr w:type="spellStart"/>
      <w:r w:rsidR="003A0B9F" w:rsidRPr="005C08D1">
        <w:rPr>
          <w:rFonts w:ascii="Cambria" w:hAnsi="Cambria"/>
          <w:sz w:val="22"/>
          <w:szCs w:val="22"/>
        </w:rPr>
        <w:t>listopadu</w:t>
      </w:r>
      <w:proofErr w:type="spellEnd"/>
      <w:r w:rsidR="003A0B9F" w:rsidRPr="005C08D1">
        <w:rPr>
          <w:rFonts w:ascii="Cambria" w:hAnsi="Cambria"/>
          <w:sz w:val="22"/>
          <w:szCs w:val="22"/>
        </w:rPr>
        <w:t xml:space="preserve"> 202</w:t>
      </w:r>
      <w:r>
        <w:rPr>
          <w:rFonts w:ascii="Cambria" w:hAnsi="Cambria"/>
          <w:sz w:val="22"/>
          <w:szCs w:val="22"/>
        </w:rPr>
        <w:t>2</w:t>
      </w:r>
      <w:r w:rsidR="003A0B9F" w:rsidRPr="005C08D1">
        <w:rPr>
          <w:rFonts w:ascii="Cambria" w:hAnsi="Cambria"/>
          <w:sz w:val="22"/>
          <w:szCs w:val="22"/>
        </w:rPr>
        <w:t>.</w:t>
      </w:r>
      <w:r w:rsidR="00A66E21">
        <w:rPr>
          <w:rFonts w:ascii="Cambria" w:hAnsi="Cambria"/>
          <w:sz w:val="22"/>
          <w:szCs w:val="22"/>
        </w:rPr>
        <w:t xml:space="preserve"> K</w:t>
      </w:r>
      <w:r w:rsidR="00A66E21" w:rsidRPr="00A66E21">
        <w:rPr>
          <w:rFonts w:ascii="Cambria" w:hAnsi="Cambria"/>
          <w:sz w:val="22"/>
          <w:szCs w:val="22"/>
        </w:rPr>
        <w:t> </w:t>
      </w:r>
      <w:proofErr w:type="spellStart"/>
      <w:r w:rsidR="00A66E21" w:rsidRPr="00A66E21">
        <w:rPr>
          <w:rFonts w:ascii="Cambria" w:hAnsi="Cambria"/>
          <w:sz w:val="22"/>
          <w:szCs w:val="22"/>
        </w:rPr>
        <w:t>prodejcům</w:t>
      </w:r>
      <w:proofErr w:type="spellEnd"/>
      <w:r w:rsidR="00A66E21" w:rsidRPr="00A66E21">
        <w:rPr>
          <w:rFonts w:ascii="Cambria" w:hAnsi="Cambria"/>
          <w:sz w:val="22"/>
          <w:szCs w:val="22"/>
        </w:rPr>
        <w:t xml:space="preserve"> Subaru </w:t>
      </w:r>
      <w:proofErr w:type="spellStart"/>
      <w:r w:rsidR="00A66E21">
        <w:rPr>
          <w:rFonts w:ascii="Cambria" w:hAnsi="Cambria"/>
          <w:sz w:val="22"/>
          <w:szCs w:val="22"/>
        </w:rPr>
        <w:t>přijížd</w:t>
      </w:r>
      <w:r w:rsidR="00187A00">
        <w:rPr>
          <w:rFonts w:ascii="Cambria" w:hAnsi="Cambria"/>
          <w:sz w:val="22"/>
          <w:szCs w:val="22"/>
        </w:rPr>
        <w:t>í</w:t>
      </w:r>
      <w:proofErr w:type="spellEnd"/>
      <w:r w:rsidR="00187A00">
        <w:rPr>
          <w:rFonts w:ascii="Cambria" w:hAnsi="Cambria"/>
          <w:sz w:val="22"/>
          <w:szCs w:val="22"/>
        </w:rPr>
        <w:t xml:space="preserve"> </w:t>
      </w:r>
      <w:proofErr w:type="spellStart"/>
      <w:r w:rsidR="00A66E21" w:rsidRPr="00A66E21">
        <w:rPr>
          <w:rFonts w:ascii="Cambria" w:hAnsi="Cambria"/>
          <w:sz w:val="22"/>
          <w:szCs w:val="22"/>
        </w:rPr>
        <w:t>první</w:t>
      </w:r>
      <w:proofErr w:type="spellEnd"/>
      <w:r w:rsidR="00A66E21" w:rsidRPr="00A66E21">
        <w:rPr>
          <w:rFonts w:ascii="Cambria" w:hAnsi="Cambria"/>
          <w:sz w:val="22"/>
          <w:szCs w:val="22"/>
        </w:rPr>
        <w:t xml:space="preserve"> </w:t>
      </w:r>
      <w:proofErr w:type="spellStart"/>
      <w:r w:rsidR="00E04726">
        <w:rPr>
          <w:rFonts w:ascii="Cambria" w:hAnsi="Cambria"/>
          <w:sz w:val="22"/>
          <w:szCs w:val="22"/>
        </w:rPr>
        <w:t>plně</w:t>
      </w:r>
      <w:proofErr w:type="spellEnd"/>
      <w:r w:rsidR="00E04726">
        <w:rPr>
          <w:rFonts w:ascii="Cambria" w:hAnsi="Cambria"/>
          <w:sz w:val="22"/>
          <w:szCs w:val="22"/>
        </w:rPr>
        <w:t xml:space="preserve"> </w:t>
      </w:r>
      <w:proofErr w:type="spellStart"/>
      <w:r w:rsidR="00A66E21" w:rsidRPr="00A66E21">
        <w:rPr>
          <w:rFonts w:ascii="Cambria" w:hAnsi="Cambria"/>
          <w:sz w:val="22"/>
          <w:szCs w:val="22"/>
        </w:rPr>
        <w:t>elektrické</w:t>
      </w:r>
      <w:proofErr w:type="spellEnd"/>
      <w:r w:rsidR="00A66E21" w:rsidRPr="00A66E21">
        <w:rPr>
          <w:rFonts w:ascii="Cambria" w:hAnsi="Cambria"/>
          <w:sz w:val="22"/>
          <w:szCs w:val="22"/>
        </w:rPr>
        <w:t xml:space="preserve"> </w:t>
      </w:r>
      <w:r w:rsidR="00E04726">
        <w:rPr>
          <w:rFonts w:ascii="Cambria" w:hAnsi="Cambria"/>
          <w:sz w:val="22"/>
          <w:szCs w:val="22"/>
        </w:rPr>
        <w:t xml:space="preserve">(BEV) </w:t>
      </w:r>
      <w:r w:rsidR="00A66E21" w:rsidRPr="00A66E21">
        <w:rPr>
          <w:rFonts w:ascii="Cambria" w:hAnsi="Cambria"/>
          <w:sz w:val="22"/>
          <w:szCs w:val="22"/>
        </w:rPr>
        <w:t xml:space="preserve">SUV </w:t>
      </w:r>
      <w:proofErr w:type="spellStart"/>
      <w:r w:rsidR="00A66E21" w:rsidRPr="00A66E21">
        <w:rPr>
          <w:rFonts w:ascii="Cambria" w:hAnsi="Cambria"/>
          <w:sz w:val="22"/>
          <w:szCs w:val="22"/>
        </w:rPr>
        <w:t>Solterra</w:t>
      </w:r>
      <w:proofErr w:type="spellEnd"/>
      <w:r w:rsidR="00A66E21" w:rsidRPr="00A66E21">
        <w:rPr>
          <w:rFonts w:ascii="Cambria" w:hAnsi="Cambria"/>
          <w:sz w:val="22"/>
          <w:szCs w:val="22"/>
        </w:rPr>
        <w:t xml:space="preserve">, </w:t>
      </w:r>
      <w:proofErr w:type="spellStart"/>
      <w:r w:rsidR="00A66E21" w:rsidRPr="00A66E21">
        <w:rPr>
          <w:rFonts w:ascii="Cambria" w:hAnsi="Cambria"/>
          <w:sz w:val="22"/>
          <w:szCs w:val="22"/>
        </w:rPr>
        <w:t>které</w:t>
      </w:r>
      <w:proofErr w:type="spellEnd"/>
      <w:r w:rsidR="00A66E21" w:rsidRPr="00A66E21">
        <w:rPr>
          <w:rFonts w:ascii="Cambria" w:hAnsi="Cambria"/>
          <w:sz w:val="22"/>
          <w:szCs w:val="22"/>
        </w:rPr>
        <w:t xml:space="preserve"> </w:t>
      </w:r>
      <w:proofErr w:type="spellStart"/>
      <w:r w:rsidR="00A66E21" w:rsidRPr="00A66E21">
        <w:rPr>
          <w:rFonts w:ascii="Cambria" w:hAnsi="Cambria"/>
          <w:sz w:val="22"/>
          <w:szCs w:val="22"/>
        </w:rPr>
        <w:t>automobilka</w:t>
      </w:r>
      <w:proofErr w:type="spellEnd"/>
      <w:r w:rsidR="00A66E21" w:rsidRPr="00A66E21">
        <w:rPr>
          <w:rFonts w:ascii="Cambria" w:hAnsi="Cambria"/>
          <w:sz w:val="22"/>
          <w:szCs w:val="22"/>
        </w:rPr>
        <w:t xml:space="preserve"> </w:t>
      </w:r>
      <w:proofErr w:type="spellStart"/>
      <w:r w:rsidR="00A66E21" w:rsidRPr="00A66E21">
        <w:rPr>
          <w:rFonts w:ascii="Cambria" w:hAnsi="Cambria"/>
          <w:sz w:val="22"/>
          <w:szCs w:val="22"/>
        </w:rPr>
        <w:t>vyvinula</w:t>
      </w:r>
      <w:proofErr w:type="spellEnd"/>
      <w:r w:rsidR="00A66E21" w:rsidRPr="00A66E21">
        <w:rPr>
          <w:rFonts w:ascii="Cambria" w:hAnsi="Cambria"/>
          <w:sz w:val="22"/>
          <w:szCs w:val="22"/>
        </w:rPr>
        <w:t xml:space="preserve"> společně se spřízněnou Toyotou. Technologie budou obě firmy sdílet i u dalších elektrických a hybridních modelů, zároveň si však chce Subaru pohlídat, že jeho </w:t>
      </w:r>
      <w:proofErr w:type="spellStart"/>
      <w:r w:rsidR="00A66E21" w:rsidRPr="00A66E21">
        <w:rPr>
          <w:rFonts w:ascii="Cambria" w:hAnsi="Cambria"/>
          <w:sz w:val="22"/>
          <w:szCs w:val="22"/>
        </w:rPr>
        <w:t>auta</w:t>
      </w:r>
      <w:proofErr w:type="spellEnd"/>
      <w:r w:rsidR="00A66E21" w:rsidRPr="00A66E21">
        <w:rPr>
          <w:rFonts w:ascii="Cambria" w:hAnsi="Cambria"/>
          <w:sz w:val="22"/>
          <w:szCs w:val="22"/>
        </w:rPr>
        <w:t xml:space="preserve"> </w:t>
      </w:r>
      <w:proofErr w:type="spellStart"/>
      <w:r w:rsidR="00A66E21" w:rsidRPr="00A66E21">
        <w:rPr>
          <w:rFonts w:ascii="Cambria" w:hAnsi="Cambria"/>
          <w:sz w:val="22"/>
          <w:szCs w:val="22"/>
        </w:rPr>
        <w:t>zůstanou</w:t>
      </w:r>
      <w:proofErr w:type="spellEnd"/>
      <w:r w:rsidR="00A66E21" w:rsidRPr="00A66E21">
        <w:rPr>
          <w:rFonts w:ascii="Cambria" w:hAnsi="Cambria"/>
          <w:sz w:val="22"/>
          <w:szCs w:val="22"/>
        </w:rPr>
        <w:t xml:space="preserve"> </w:t>
      </w:r>
      <w:proofErr w:type="spellStart"/>
      <w:r w:rsidR="00A66E21" w:rsidRPr="00A66E21">
        <w:rPr>
          <w:rFonts w:ascii="Cambria" w:hAnsi="Cambria"/>
          <w:sz w:val="22"/>
          <w:szCs w:val="22"/>
        </w:rPr>
        <w:t>dostatečně</w:t>
      </w:r>
      <w:proofErr w:type="spellEnd"/>
      <w:r w:rsidR="00A66E21" w:rsidRPr="00A66E21">
        <w:rPr>
          <w:rFonts w:ascii="Cambria" w:hAnsi="Cambria"/>
          <w:sz w:val="22"/>
          <w:szCs w:val="22"/>
        </w:rPr>
        <w:t xml:space="preserve"> </w:t>
      </w:r>
      <w:proofErr w:type="spellStart"/>
      <w:r w:rsidR="00A66E21" w:rsidRPr="00A66E21">
        <w:rPr>
          <w:rFonts w:ascii="Cambria" w:hAnsi="Cambria"/>
          <w:sz w:val="22"/>
          <w:szCs w:val="22"/>
        </w:rPr>
        <w:t>osobitá</w:t>
      </w:r>
      <w:proofErr w:type="spellEnd"/>
      <w:r w:rsidR="00A66E21" w:rsidRPr="00A66E21">
        <w:rPr>
          <w:rFonts w:ascii="Cambria" w:hAnsi="Cambria"/>
          <w:sz w:val="22"/>
          <w:szCs w:val="22"/>
        </w:rPr>
        <w:t>.</w:t>
      </w:r>
    </w:p>
    <w:p w14:paraId="499DC858" w14:textId="58A778D4" w:rsidR="00756D2E" w:rsidRDefault="00966BAF" w:rsidP="00966BAF">
      <w:pPr>
        <w:spacing w:after="120"/>
        <w:rPr>
          <w:i/>
          <w:noProof/>
          <w:sz w:val="18"/>
        </w:rPr>
      </w:pPr>
      <w:r w:rsidRPr="00756D2E">
        <w:rPr>
          <w:i/>
          <w:noProof/>
          <w:sz w:val="18"/>
        </w:rPr>
        <w:drawing>
          <wp:anchor distT="0" distB="0" distL="114300" distR="114300" simplePos="0" relativeHeight="251658240" behindDoc="1" locked="0" layoutInCell="1" allowOverlap="1" wp14:anchorId="7503E2B5" wp14:editId="1666788F">
            <wp:simplePos x="0" y="0"/>
            <wp:positionH relativeFrom="column">
              <wp:posOffset>930910</wp:posOffset>
            </wp:positionH>
            <wp:positionV relativeFrom="paragraph">
              <wp:posOffset>41275</wp:posOffset>
            </wp:positionV>
            <wp:extent cx="4599226" cy="273367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9226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844FF3" w14:textId="3DFBE8BB" w:rsidR="00966BAF" w:rsidRDefault="00966BAF" w:rsidP="00966BAF">
      <w:pPr>
        <w:spacing w:after="120"/>
        <w:ind w:firstLine="708"/>
        <w:rPr>
          <w:i/>
          <w:noProof/>
          <w:sz w:val="18"/>
        </w:rPr>
      </w:pPr>
    </w:p>
    <w:p w14:paraId="041C2468" w14:textId="77777777" w:rsidR="00966BAF" w:rsidRDefault="00966BAF" w:rsidP="00966BAF">
      <w:pPr>
        <w:spacing w:after="120"/>
        <w:ind w:firstLine="708"/>
        <w:rPr>
          <w:i/>
          <w:noProof/>
          <w:sz w:val="18"/>
        </w:rPr>
      </w:pPr>
    </w:p>
    <w:p w14:paraId="60B9D937" w14:textId="54CEEAB8" w:rsidR="00756D2E" w:rsidRDefault="00756D2E" w:rsidP="008645E3">
      <w:pPr>
        <w:spacing w:after="120"/>
        <w:ind w:firstLine="708"/>
        <w:jc w:val="center"/>
        <w:rPr>
          <w:i/>
          <w:noProof/>
          <w:sz w:val="18"/>
        </w:rPr>
      </w:pPr>
    </w:p>
    <w:p w14:paraId="210F8996" w14:textId="77777777" w:rsidR="00756D2E" w:rsidRDefault="00756D2E" w:rsidP="008645E3">
      <w:pPr>
        <w:spacing w:after="120"/>
        <w:ind w:firstLine="708"/>
        <w:jc w:val="center"/>
        <w:rPr>
          <w:i/>
          <w:noProof/>
          <w:sz w:val="18"/>
        </w:rPr>
      </w:pPr>
    </w:p>
    <w:p w14:paraId="6DC448F0" w14:textId="29963CC0" w:rsidR="003A0B9F" w:rsidRDefault="003A0B9F" w:rsidP="008645E3">
      <w:pPr>
        <w:spacing w:after="120"/>
        <w:ind w:firstLine="708"/>
        <w:jc w:val="center"/>
        <w:rPr>
          <w:i/>
          <w:noProof/>
          <w:sz w:val="18"/>
        </w:rPr>
      </w:pPr>
    </w:p>
    <w:p w14:paraId="0D89D70C" w14:textId="1F0F489A" w:rsidR="003A0B9F" w:rsidRDefault="003A0B9F" w:rsidP="008645E3">
      <w:pPr>
        <w:spacing w:after="120"/>
        <w:ind w:firstLine="708"/>
        <w:jc w:val="center"/>
        <w:rPr>
          <w:i/>
          <w:noProof/>
          <w:sz w:val="18"/>
        </w:rPr>
      </w:pPr>
    </w:p>
    <w:p w14:paraId="28621D1B" w14:textId="6A4BF0A8" w:rsidR="008645E3" w:rsidRDefault="008645E3" w:rsidP="008645E3">
      <w:pPr>
        <w:spacing w:after="120"/>
        <w:ind w:firstLine="708"/>
        <w:jc w:val="center"/>
        <w:rPr>
          <w:i/>
          <w:noProof/>
          <w:sz w:val="18"/>
        </w:rPr>
      </w:pPr>
    </w:p>
    <w:p w14:paraId="7E5C39DD" w14:textId="3324D583" w:rsidR="003A0B9F" w:rsidRDefault="003A0B9F" w:rsidP="008645E3">
      <w:pPr>
        <w:spacing w:after="120"/>
        <w:ind w:firstLine="708"/>
        <w:jc w:val="center"/>
        <w:rPr>
          <w:i/>
          <w:noProof/>
          <w:sz w:val="18"/>
        </w:rPr>
      </w:pPr>
    </w:p>
    <w:p w14:paraId="316CDDB1" w14:textId="6865CCF2" w:rsidR="008645E3" w:rsidRPr="005C08D1" w:rsidRDefault="008645E3" w:rsidP="003A0B9F">
      <w:pPr>
        <w:spacing w:after="120"/>
        <w:jc w:val="center"/>
        <w:rPr>
          <w:rFonts w:ascii="Cambria" w:hAnsi="Cambria"/>
          <w:sz w:val="22"/>
          <w:szCs w:val="22"/>
        </w:rPr>
      </w:pPr>
      <w:r w:rsidRPr="005C08D1">
        <w:rPr>
          <w:rFonts w:ascii="Cambria" w:hAnsi="Cambria"/>
          <w:sz w:val="22"/>
          <w:szCs w:val="22"/>
        </w:rPr>
        <w:t>SOLTERRA</w:t>
      </w:r>
    </w:p>
    <w:p w14:paraId="682728A4" w14:textId="3915D6EE" w:rsidR="003A0B9F" w:rsidRPr="005C08D1" w:rsidRDefault="003A0B9F" w:rsidP="003A0B9F">
      <w:pPr>
        <w:spacing w:after="120"/>
        <w:ind w:firstLine="708"/>
        <w:rPr>
          <w:rFonts w:ascii="Cambria" w:hAnsi="Cambria"/>
          <w:sz w:val="22"/>
          <w:szCs w:val="22"/>
        </w:rPr>
      </w:pPr>
      <w:proofErr w:type="spellStart"/>
      <w:r w:rsidRPr="005C08D1">
        <w:rPr>
          <w:rFonts w:ascii="Cambria" w:hAnsi="Cambria"/>
          <w:sz w:val="22"/>
          <w:szCs w:val="22"/>
        </w:rPr>
        <w:t>Při</w:t>
      </w:r>
      <w:proofErr w:type="spellEnd"/>
      <w:r w:rsidRPr="005C08D1">
        <w:rPr>
          <w:rFonts w:ascii="Cambria" w:hAnsi="Cambria"/>
          <w:sz w:val="22"/>
          <w:szCs w:val="22"/>
        </w:rPr>
        <w:t xml:space="preserve"> </w:t>
      </w:r>
      <w:proofErr w:type="spellStart"/>
      <w:r w:rsidRPr="005C08D1">
        <w:rPr>
          <w:rFonts w:ascii="Cambria" w:hAnsi="Cambria"/>
          <w:sz w:val="22"/>
          <w:szCs w:val="22"/>
        </w:rPr>
        <w:t>vývoji</w:t>
      </w:r>
      <w:proofErr w:type="spellEnd"/>
      <w:r w:rsidRPr="005C08D1">
        <w:rPr>
          <w:rFonts w:ascii="Cambria" w:hAnsi="Cambria"/>
          <w:sz w:val="22"/>
          <w:szCs w:val="22"/>
        </w:rPr>
        <w:t xml:space="preserve"> </w:t>
      </w:r>
      <w:proofErr w:type="spellStart"/>
      <w:r w:rsidRPr="005C08D1">
        <w:rPr>
          <w:rFonts w:ascii="Cambria" w:hAnsi="Cambria"/>
          <w:sz w:val="22"/>
          <w:szCs w:val="22"/>
        </w:rPr>
        <w:t>modelu</w:t>
      </w:r>
      <w:proofErr w:type="spellEnd"/>
      <w:r w:rsidRPr="005C08D1">
        <w:rPr>
          <w:rFonts w:ascii="Cambria" w:hAnsi="Cambria"/>
          <w:sz w:val="22"/>
          <w:szCs w:val="22"/>
        </w:rPr>
        <w:t xml:space="preserve"> SOLTERRA, prvního plně elektrického modelu značky, který je určen pro trhy celého světa, se Subaru snažilo překonat různá očekávání zákazníků kladená na elektřinou poháněné automobily a vytvořit praktický vůz, který si mohou zákazníci vybrat s důvěrou. Technika tohoto vozu bude základem i pro budoucí elektrické vozy značky Subaru. Další snahou bylo, aby nový globální model byl skutečným SUV Subaru, tedy automobilem, v němž zákazníci najdou tradiční hodnoty značky Subaru.</w:t>
      </w:r>
    </w:p>
    <w:p w14:paraId="723E23B3" w14:textId="77777777" w:rsidR="00966BAF" w:rsidRDefault="003A0B9F" w:rsidP="006F1529">
      <w:pPr>
        <w:spacing w:after="120"/>
        <w:ind w:firstLine="708"/>
        <w:rPr>
          <w:rFonts w:ascii="Cambria" w:hAnsi="Cambria"/>
          <w:sz w:val="22"/>
          <w:szCs w:val="22"/>
        </w:rPr>
      </w:pPr>
      <w:r w:rsidRPr="005C08D1">
        <w:rPr>
          <w:rFonts w:ascii="Cambria" w:hAnsi="Cambria"/>
          <w:sz w:val="22"/>
          <w:szCs w:val="22"/>
        </w:rPr>
        <w:t xml:space="preserve">SOLTERRA </w:t>
      </w:r>
      <w:proofErr w:type="spellStart"/>
      <w:r w:rsidRPr="005C08D1">
        <w:rPr>
          <w:rFonts w:ascii="Cambria" w:hAnsi="Cambria"/>
          <w:sz w:val="22"/>
          <w:szCs w:val="22"/>
        </w:rPr>
        <w:t>byla</w:t>
      </w:r>
      <w:proofErr w:type="spellEnd"/>
      <w:r w:rsidRPr="005C08D1">
        <w:rPr>
          <w:rFonts w:ascii="Cambria" w:hAnsi="Cambria"/>
          <w:sz w:val="22"/>
          <w:szCs w:val="22"/>
        </w:rPr>
        <w:t xml:space="preserve"> </w:t>
      </w:r>
      <w:proofErr w:type="spellStart"/>
      <w:r w:rsidRPr="005C08D1">
        <w:rPr>
          <w:rFonts w:ascii="Cambria" w:hAnsi="Cambria"/>
          <w:sz w:val="22"/>
          <w:szCs w:val="22"/>
        </w:rPr>
        <w:t>navržena</w:t>
      </w:r>
      <w:proofErr w:type="spellEnd"/>
      <w:r w:rsidRPr="005C08D1">
        <w:rPr>
          <w:rFonts w:ascii="Cambria" w:hAnsi="Cambria"/>
          <w:sz w:val="22"/>
          <w:szCs w:val="22"/>
        </w:rPr>
        <w:t xml:space="preserve"> </w:t>
      </w:r>
      <w:proofErr w:type="spellStart"/>
      <w:r w:rsidRPr="005C08D1">
        <w:rPr>
          <w:rFonts w:ascii="Cambria" w:hAnsi="Cambria"/>
          <w:sz w:val="22"/>
          <w:szCs w:val="22"/>
        </w:rPr>
        <w:t>jako</w:t>
      </w:r>
      <w:proofErr w:type="spellEnd"/>
      <w:r w:rsidRPr="005C08D1">
        <w:rPr>
          <w:rFonts w:ascii="Cambria" w:hAnsi="Cambria"/>
          <w:sz w:val="22"/>
          <w:szCs w:val="22"/>
        </w:rPr>
        <w:t xml:space="preserve"> </w:t>
      </w:r>
      <w:proofErr w:type="spellStart"/>
      <w:r w:rsidRPr="005C08D1">
        <w:rPr>
          <w:rFonts w:ascii="Cambria" w:hAnsi="Cambria"/>
          <w:sz w:val="22"/>
          <w:szCs w:val="22"/>
        </w:rPr>
        <w:t>autentické</w:t>
      </w:r>
      <w:proofErr w:type="spellEnd"/>
      <w:r w:rsidRPr="005C08D1">
        <w:rPr>
          <w:rFonts w:ascii="Cambria" w:hAnsi="Cambria"/>
          <w:sz w:val="22"/>
          <w:szCs w:val="22"/>
        </w:rPr>
        <w:t xml:space="preserve"> SUV přátelské k životnímu prostředí, které současně poskytne pro Subaru typické pohodové vlastnění vycházející z léta zdokonalovaného přístupu „Požitek a klid mysli“. V tomto případě ale doplněné o některé nové hodnoty a vlastnosti, </w:t>
      </w:r>
      <w:proofErr w:type="spellStart"/>
      <w:r w:rsidRPr="005C08D1">
        <w:rPr>
          <w:rFonts w:ascii="Cambria" w:hAnsi="Cambria"/>
          <w:sz w:val="22"/>
          <w:szCs w:val="22"/>
        </w:rPr>
        <w:t>jež</w:t>
      </w:r>
      <w:proofErr w:type="spellEnd"/>
      <w:r w:rsidRPr="005C08D1">
        <w:rPr>
          <w:rFonts w:ascii="Cambria" w:hAnsi="Cambria"/>
          <w:sz w:val="22"/>
          <w:szCs w:val="22"/>
        </w:rPr>
        <w:t xml:space="preserve"> </w:t>
      </w:r>
      <w:proofErr w:type="spellStart"/>
      <w:r w:rsidRPr="005C08D1">
        <w:rPr>
          <w:rFonts w:ascii="Cambria" w:hAnsi="Cambria"/>
          <w:sz w:val="22"/>
          <w:szCs w:val="22"/>
        </w:rPr>
        <w:t>mohou</w:t>
      </w:r>
      <w:proofErr w:type="spellEnd"/>
      <w:r w:rsidRPr="005C08D1">
        <w:rPr>
          <w:rFonts w:ascii="Cambria" w:hAnsi="Cambria"/>
          <w:sz w:val="22"/>
          <w:szCs w:val="22"/>
        </w:rPr>
        <w:t xml:space="preserve"> </w:t>
      </w:r>
      <w:proofErr w:type="spellStart"/>
      <w:r w:rsidRPr="005C08D1">
        <w:rPr>
          <w:rFonts w:ascii="Cambria" w:hAnsi="Cambria"/>
          <w:sz w:val="22"/>
          <w:szCs w:val="22"/>
        </w:rPr>
        <w:t>nabídnout</w:t>
      </w:r>
      <w:proofErr w:type="spellEnd"/>
      <w:r w:rsidRPr="005C08D1">
        <w:rPr>
          <w:rFonts w:ascii="Cambria" w:hAnsi="Cambria"/>
          <w:sz w:val="22"/>
          <w:szCs w:val="22"/>
        </w:rPr>
        <w:t xml:space="preserve"> </w:t>
      </w:r>
      <w:proofErr w:type="spellStart"/>
      <w:r w:rsidRPr="005C08D1">
        <w:rPr>
          <w:rFonts w:ascii="Cambria" w:hAnsi="Cambria"/>
          <w:sz w:val="22"/>
          <w:szCs w:val="22"/>
        </w:rPr>
        <w:t>pouze</w:t>
      </w:r>
      <w:proofErr w:type="spellEnd"/>
      <w:r w:rsidRPr="005C08D1">
        <w:rPr>
          <w:rFonts w:ascii="Cambria" w:hAnsi="Cambria"/>
          <w:sz w:val="22"/>
          <w:szCs w:val="22"/>
        </w:rPr>
        <w:t xml:space="preserve"> </w:t>
      </w:r>
      <w:proofErr w:type="spellStart"/>
      <w:r w:rsidRPr="005C08D1">
        <w:rPr>
          <w:rFonts w:ascii="Cambria" w:hAnsi="Cambria"/>
          <w:sz w:val="22"/>
          <w:szCs w:val="22"/>
        </w:rPr>
        <w:t>elektřinou</w:t>
      </w:r>
      <w:proofErr w:type="spellEnd"/>
      <w:r w:rsidRPr="005C08D1">
        <w:rPr>
          <w:rFonts w:ascii="Cambria" w:hAnsi="Cambria"/>
          <w:sz w:val="22"/>
          <w:szCs w:val="22"/>
        </w:rPr>
        <w:t xml:space="preserve"> </w:t>
      </w:r>
      <w:proofErr w:type="spellStart"/>
      <w:r w:rsidRPr="005C08D1">
        <w:rPr>
          <w:rFonts w:ascii="Cambria" w:hAnsi="Cambria"/>
          <w:sz w:val="22"/>
          <w:szCs w:val="22"/>
        </w:rPr>
        <w:t>poháněné</w:t>
      </w:r>
      <w:proofErr w:type="spellEnd"/>
      <w:r w:rsidRPr="005C08D1">
        <w:rPr>
          <w:rFonts w:ascii="Cambria" w:hAnsi="Cambria"/>
          <w:sz w:val="22"/>
          <w:szCs w:val="22"/>
        </w:rPr>
        <w:t xml:space="preserve"> </w:t>
      </w:r>
      <w:proofErr w:type="spellStart"/>
      <w:r w:rsidRPr="005C08D1">
        <w:rPr>
          <w:rFonts w:ascii="Cambria" w:hAnsi="Cambria"/>
          <w:sz w:val="22"/>
          <w:szCs w:val="22"/>
        </w:rPr>
        <w:t>vozy</w:t>
      </w:r>
      <w:proofErr w:type="spellEnd"/>
      <w:r w:rsidRPr="005C08D1">
        <w:rPr>
          <w:rFonts w:ascii="Cambria" w:hAnsi="Cambria"/>
          <w:sz w:val="22"/>
          <w:szCs w:val="22"/>
        </w:rPr>
        <w:t>.</w:t>
      </w:r>
    </w:p>
    <w:p w14:paraId="54EC89C7" w14:textId="77777777" w:rsidR="00966BAF" w:rsidRPr="00A66E21" w:rsidRDefault="00966BAF" w:rsidP="00966BAF">
      <w:pPr>
        <w:spacing w:after="120"/>
        <w:ind w:firstLine="708"/>
        <w:rPr>
          <w:rFonts w:ascii="Cambria" w:hAnsi="Cambria"/>
          <w:sz w:val="22"/>
          <w:szCs w:val="22"/>
        </w:rPr>
      </w:pPr>
      <w:proofErr w:type="spellStart"/>
      <w:r w:rsidRPr="00A66E21">
        <w:rPr>
          <w:rFonts w:ascii="Cambria" w:hAnsi="Cambria"/>
          <w:sz w:val="22"/>
          <w:szCs w:val="22"/>
        </w:rPr>
        <w:t>První</w:t>
      </w:r>
      <w:proofErr w:type="spellEnd"/>
      <w:r w:rsidRPr="00A66E21">
        <w:rPr>
          <w:rFonts w:ascii="Cambria" w:hAnsi="Cambria"/>
          <w:sz w:val="22"/>
          <w:szCs w:val="22"/>
        </w:rPr>
        <w:t xml:space="preserve"> </w:t>
      </w:r>
      <w:proofErr w:type="spellStart"/>
      <w:r w:rsidRPr="00A66E21">
        <w:rPr>
          <w:rFonts w:ascii="Cambria" w:hAnsi="Cambria"/>
          <w:sz w:val="22"/>
          <w:szCs w:val="22"/>
        </w:rPr>
        <w:t>krok</w:t>
      </w:r>
      <w:proofErr w:type="spellEnd"/>
      <w:r w:rsidRPr="00A66E21">
        <w:rPr>
          <w:rFonts w:ascii="Cambria" w:hAnsi="Cambria"/>
          <w:sz w:val="22"/>
          <w:szCs w:val="22"/>
        </w:rPr>
        <w:t xml:space="preserve"> do </w:t>
      </w:r>
      <w:proofErr w:type="spellStart"/>
      <w:r w:rsidRPr="00A66E21">
        <w:rPr>
          <w:rFonts w:ascii="Cambria" w:hAnsi="Cambria"/>
          <w:sz w:val="22"/>
          <w:szCs w:val="22"/>
        </w:rPr>
        <w:t>světa</w:t>
      </w:r>
      <w:proofErr w:type="spellEnd"/>
      <w:r w:rsidRPr="00A66E21">
        <w:rPr>
          <w:rFonts w:ascii="Cambria" w:hAnsi="Cambria"/>
          <w:sz w:val="22"/>
          <w:szCs w:val="22"/>
        </w:rPr>
        <w:t xml:space="preserve"> </w:t>
      </w:r>
      <w:proofErr w:type="spellStart"/>
      <w:r w:rsidRPr="00A66E21">
        <w:rPr>
          <w:rFonts w:ascii="Cambria" w:hAnsi="Cambria"/>
          <w:sz w:val="22"/>
          <w:szCs w:val="22"/>
        </w:rPr>
        <w:t>elektromobility</w:t>
      </w:r>
      <w:proofErr w:type="spellEnd"/>
      <w:r w:rsidRPr="00A66E21">
        <w:rPr>
          <w:rFonts w:ascii="Cambria" w:hAnsi="Cambria"/>
          <w:sz w:val="22"/>
          <w:szCs w:val="22"/>
        </w:rPr>
        <w:t xml:space="preserve"> </w:t>
      </w:r>
      <w:proofErr w:type="spellStart"/>
      <w:r w:rsidRPr="00A66E21">
        <w:rPr>
          <w:rFonts w:ascii="Cambria" w:hAnsi="Cambria"/>
          <w:sz w:val="22"/>
          <w:szCs w:val="22"/>
        </w:rPr>
        <w:t>udělalo</w:t>
      </w:r>
      <w:proofErr w:type="spellEnd"/>
      <w:r w:rsidRPr="00A66E21">
        <w:rPr>
          <w:rFonts w:ascii="Cambria" w:hAnsi="Cambria"/>
          <w:sz w:val="22"/>
          <w:szCs w:val="22"/>
        </w:rPr>
        <w:t xml:space="preserve"> Subaru </w:t>
      </w:r>
      <w:proofErr w:type="spellStart"/>
      <w:r w:rsidRPr="00A66E21">
        <w:rPr>
          <w:rFonts w:ascii="Cambria" w:hAnsi="Cambria"/>
          <w:sz w:val="22"/>
          <w:szCs w:val="22"/>
        </w:rPr>
        <w:t>spolu</w:t>
      </w:r>
      <w:proofErr w:type="spellEnd"/>
      <w:r w:rsidRPr="00A66E21">
        <w:rPr>
          <w:rFonts w:ascii="Cambria" w:hAnsi="Cambria"/>
          <w:sz w:val="22"/>
          <w:szCs w:val="22"/>
        </w:rPr>
        <w:t xml:space="preserve"> s </w:t>
      </w:r>
      <w:proofErr w:type="spellStart"/>
      <w:r w:rsidRPr="00A66E21">
        <w:rPr>
          <w:rFonts w:ascii="Cambria" w:hAnsi="Cambria"/>
          <w:sz w:val="22"/>
          <w:szCs w:val="22"/>
        </w:rPr>
        <w:t>Toyotou</w:t>
      </w:r>
      <w:proofErr w:type="spellEnd"/>
      <w:r w:rsidRPr="00A66E21">
        <w:rPr>
          <w:rFonts w:ascii="Cambria" w:hAnsi="Cambria"/>
          <w:sz w:val="22"/>
          <w:szCs w:val="22"/>
        </w:rPr>
        <w:t xml:space="preserve"> a </w:t>
      </w:r>
      <w:proofErr w:type="spellStart"/>
      <w:r w:rsidRPr="00A66E21">
        <w:rPr>
          <w:rFonts w:ascii="Cambria" w:hAnsi="Cambria"/>
          <w:sz w:val="22"/>
          <w:szCs w:val="22"/>
        </w:rPr>
        <w:t>modely</w:t>
      </w:r>
      <w:proofErr w:type="spellEnd"/>
      <w:r w:rsidRPr="00A66E21">
        <w:rPr>
          <w:rFonts w:ascii="Cambria" w:hAnsi="Cambria"/>
          <w:sz w:val="22"/>
          <w:szCs w:val="22"/>
        </w:rPr>
        <w:t xml:space="preserve"> </w:t>
      </w:r>
      <w:proofErr w:type="spellStart"/>
      <w:r w:rsidRPr="00A66E21">
        <w:rPr>
          <w:rFonts w:ascii="Cambria" w:hAnsi="Cambria"/>
          <w:sz w:val="22"/>
          <w:szCs w:val="22"/>
        </w:rPr>
        <w:t>Solterra</w:t>
      </w:r>
      <w:proofErr w:type="spellEnd"/>
      <w:r w:rsidRPr="00A66E21">
        <w:rPr>
          <w:rFonts w:ascii="Cambria" w:hAnsi="Cambria"/>
          <w:sz w:val="22"/>
          <w:szCs w:val="22"/>
        </w:rPr>
        <w:t xml:space="preserve"> a bZ4X </w:t>
      </w:r>
      <w:proofErr w:type="spellStart"/>
      <w:r w:rsidRPr="00A66E21">
        <w:rPr>
          <w:rFonts w:ascii="Cambria" w:hAnsi="Cambria"/>
          <w:sz w:val="22"/>
          <w:szCs w:val="22"/>
        </w:rPr>
        <w:t>jsou</w:t>
      </w:r>
      <w:proofErr w:type="spellEnd"/>
      <w:r w:rsidRPr="00A66E21">
        <w:rPr>
          <w:rFonts w:ascii="Cambria" w:hAnsi="Cambria"/>
          <w:sz w:val="22"/>
          <w:szCs w:val="22"/>
        </w:rPr>
        <w:t xml:space="preserve"> </w:t>
      </w:r>
      <w:proofErr w:type="spellStart"/>
      <w:r w:rsidRPr="00A66E21">
        <w:rPr>
          <w:rFonts w:ascii="Cambria" w:hAnsi="Cambria"/>
          <w:sz w:val="22"/>
          <w:szCs w:val="22"/>
        </w:rPr>
        <w:t>ve</w:t>
      </w:r>
      <w:proofErr w:type="spellEnd"/>
      <w:r w:rsidRPr="00A66E21">
        <w:rPr>
          <w:rFonts w:ascii="Cambria" w:hAnsi="Cambria"/>
          <w:sz w:val="22"/>
          <w:szCs w:val="22"/>
        </w:rPr>
        <w:t xml:space="preserve"> </w:t>
      </w:r>
      <w:proofErr w:type="spellStart"/>
      <w:r w:rsidRPr="00A66E21">
        <w:rPr>
          <w:rFonts w:ascii="Cambria" w:hAnsi="Cambria"/>
          <w:sz w:val="22"/>
          <w:szCs w:val="22"/>
        </w:rPr>
        <w:t>většině</w:t>
      </w:r>
      <w:proofErr w:type="spellEnd"/>
      <w:r w:rsidRPr="00A66E21">
        <w:rPr>
          <w:rFonts w:ascii="Cambria" w:hAnsi="Cambria"/>
          <w:sz w:val="22"/>
          <w:szCs w:val="22"/>
        </w:rPr>
        <w:t xml:space="preserve"> </w:t>
      </w:r>
      <w:proofErr w:type="spellStart"/>
      <w:r w:rsidRPr="00A66E21">
        <w:rPr>
          <w:rFonts w:ascii="Cambria" w:hAnsi="Cambria"/>
          <w:sz w:val="22"/>
          <w:szCs w:val="22"/>
        </w:rPr>
        <w:t>ohledů</w:t>
      </w:r>
      <w:proofErr w:type="spellEnd"/>
      <w:r w:rsidRPr="00A66E21">
        <w:rPr>
          <w:rFonts w:ascii="Cambria" w:hAnsi="Cambria"/>
          <w:sz w:val="22"/>
          <w:szCs w:val="22"/>
        </w:rPr>
        <w:t xml:space="preserve"> </w:t>
      </w:r>
      <w:proofErr w:type="spellStart"/>
      <w:r w:rsidRPr="00A66E21">
        <w:rPr>
          <w:rFonts w:ascii="Cambria" w:hAnsi="Cambria"/>
          <w:sz w:val="22"/>
          <w:szCs w:val="22"/>
        </w:rPr>
        <w:t>totožné</w:t>
      </w:r>
      <w:proofErr w:type="spellEnd"/>
      <w:r w:rsidRPr="00A66E21">
        <w:rPr>
          <w:rFonts w:ascii="Cambria" w:hAnsi="Cambria"/>
          <w:sz w:val="22"/>
          <w:szCs w:val="22"/>
        </w:rPr>
        <w:t xml:space="preserve">. </w:t>
      </w:r>
      <w:proofErr w:type="spellStart"/>
      <w:r w:rsidRPr="00A66E21">
        <w:rPr>
          <w:rFonts w:ascii="Cambria" w:hAnsi="Cambria"/>
          <w:sz w:val="22"/>
          <w:szCs w:val="22"/>
        </w:rPr>
        <w:t>Solterra</w:t>
      </w:r>
      <w:proofErr w:type="spellEnd"/>
      <w:r w:rsidRPr="00A66E21">
        <w:rPr>
          <w:rFonts w:ascii="Cambria" w:hAnsi="Cambria"/>
          <w:sz w:val="22"/>
          <w:szCs w:val="22"/>
        </w:rPr>
        <w:t xml:space="preserve"> se </w:t>
      </w:r>
      <w:proofErr w:type="spellStart"/>
      <w:r w:rsidRPr="00A66E21">
        <w:rPr>
          <w:rFonts w:ascii="Cambria" w:hAnsi="Cambria"/>
          <w:sz w:val="22"/>
          <w:szCs w:val="22"/>
        </w:rPr>
        <w:t>nicméně</w:t>
      </w:r>
      <w:proofErr w:type="spellEnd"/>
      <w:r w:rsidRPr="00A66E21">
        <w:rPr>
          <w:rFonts w:ascii="Cambria" w:hAnsi="Cambria"/>
          <w:sz w:val="22"/>
          <w:szCs w:val="22"/>
        </w:rPr>
        <w:t xml:space="preserve"> </w:t>
      </w:r>
      <w:proofErr w:type="spellStart"/>
      <w:r w:rsidRPr="00A66E21">
        <w:rPr>
          <w:rFonts w:ascii="Cambria" w:hAnsi="Cambria"/>
          <w:sz w:val="22"/>
          <w:szCs w:val="22"/>
        </w:rPr>
        <w:t>na</w:t>
      </w:r>
      <w:proofErr w:type="spellEnd"/>
      <w:r w:rsidRPr="00A66E21">
        <w:rPr>
          <w:rFonts w:ascii="Cambria" w:hAnsi="Cambria"/>
          <w:sz w:val="22"/>
          <w:szCs w:val="22"/>
        </w:rPr>
        <w:t xml:space="preserve"> </w:t>
      </w:r>
      <w:proofErr w:type="spellStart"/>
      <w:r w:rsidRPr="00A66E21">
        <w:rPr>
          <w:rFonts w:ascii="Cambria" w:hAnsi="Cambria"/>
          <w:sz w:val="22"/>
          <w:szCs w:val="22"/>
        </w:rPr>
        <w:t>rozdíl</w:t>
      </w:r>
      <w:proofErr w:type="spellEnd"/>
      <w:r w:rsidRPr="00A66E21">
        <w:rPr>
          <w:rFonts w:ascii="Cambria" w:hAnsi="Cambria"/>
          <w:sz w:val="22"/>
          <w:szCs w:val="22"/>
        </w:rPr>
        <w:t xml:space="preserve"> </w:t>
      </w:r>
      <w:proofErr w:type="spellStart"/>
      <w:r w:rsidRPr="00A66E21">
        <w:rPr>
          <w:rFonts w:ascii="Cambria" w:hAnsi="Cambria"/>
          <w:sz w:val="22"/>
          <w:szCs w:val="22"/>
        </w:rPr>
        <w:t>od</w:t>
      </w:r>
      <w:proofErr w:type="spellEnd"/>
      <w:r w:rsidRPr="00A66E21">
        <w:rPr>
          <w:rFonts w:ascii="Cambria" w:hAnsi="Cambria"/>
          <w:sz w:val="22"/>
          <w:szCs w:val="22"/>
        </w:rPr>
        <w:t xml:space="preserve"> </w:t>
      </w:r>
      <w:proofErr w:type="spellStart"/>
      <w:r w:rsidRPr="00A66E21">
        <w:rPr>
          <w:rFonts w:ascii="Cambria" w:hAnsi="Cambria"/>
          <w:sz w:val="22"/>
          <w:szCs w:val="22"/>
        </w:rPr>
        <w:t>Toyoty</w:t>
      </w:r>
      <w:proofErr w:type="spellEnd"/>
      <w:r w:rsidRPr="00A66E21">
        <w:rPr>
          <w:rFonts w:ascii="Cambria" w:hAnsi="Cambria"/>
          <w:sz w:val="22"/>
          <w:szCs w:val="22"/>
        </w:rPr>
        <w:t xml:space="preserve"> </w:t>
      </w:r>
      <w:proofErr w:type="spellStart"/>
      <w:r w:rsidRPr="00A66E21">
        <w:rPr>
          <w:rFonts w:ascii="Cambria" w:hAnsi="Cambria"/>
          <w:sz w:val="22"/>
          <w:szCs w:val="22"/>
        </w:rPr>
        <w:t>bude</w:t>
      </w:r>
      <w:proofErr w:type="spellEnd"/>
      <w:r w:rsidRPr="00A66E21">
        <w:rPr>
          <w:rFonts w:ascii="Cambria" w:hAnsi="Cambria"/>
          <w:sz w:val="22"/>
          <w:szCs w:val="22"/>
        </w:rPr>
        <w:t xml:space="preserve"> v </w:t>
      </w:r>
      <w:proofErr w:type="spellStart"/>
      <w:r w:rsidRPr="00A66E21">
        <w:rPr>
          <w:rFonts w:ascii="Cambria" w:hAnsi="Cambria"/>
          <w:sz w:val="22"/>
          <w:szCs w:val="22"/>
        </w:rPr>
        <w:t>Evropě</w:t>
      </w:r>
      <w:proofErr w:type="spellEnd"/>
      <w:r w:rsidRPr="00A66E21">
        <w:rPr>
          <w:rFonts w:ascii="Cambria" w:hAnsi="Cambria"/>
          <w:sz w:val="22"/>
          <w:szCs w:val="22"/>
        </w:rPr>
        <w:t xml:space="preserve"> </w:t>
      </w:r>
      <w:proofErr w:type="spellStart"/>
      <w:r w:rsidRPr="00A66E21">
        <w:rPr>
          <w:rFonts w:ascii="Cambria" w:hAnsi="Cambria"/>
          <w:sz w:val="22"/>
          <w:szCs w:val="22"/>
        </w:rPr>
        <w:t>prodávat</w:t>
      </w:r>
      <w:proofErr w:type="spellEnd"/>
      <w:r w:rsidRPr="00A66E21">
        <w:rPr>
          <w:rFonts w:ascii="Cambria" w:hAnsi="Cambria"/>
          <w:sz w:val="22"/>
          <w:szCs w:val="22"/>
        </w:rPr>
        <w:t xml:space="preserve"> </w:t>
      </w:r>
      <w:proofErr w:type="spellStart"/>
      <w:r w:rsidRPr="00A66E21">
        <w:rPr>
          <w:rFonts w:ascii="Cambria" w:hAnsi="Cambria"/>
          <w:sz w:val="22"/>
          <w:szCs w:val="22"/>
        </w:rPr>
        <w:t>pouze</w:t>
      </w:r>
      <w:proofErr w:type="spellEnd"/>
      <w:r w:rsidRPr="00A66E21">
        <w:rPr>
          <w:rFonts w:ascii="Cambria" w:hAnsi="Cambria"/>
          <w:sz w:val="22"/>
          <w:szCs w:val="22"/>
        </w:rPr>
        <w:t xml:space="preserve"> </w:t>
      </w:r>
      <w:proofErr w:type="spellStart"/>
      <w:r w:rsidRPr="00A66E21">
        <w:rPr>
          <w:rFonts w:ascii="Cambria" w:hAnsi="Cambria"/>
          <w:sz w:val="22"/>
          <w:szCs w:val="22"/>
        </w:rPr>
        <w:t>ve</w:t>
      </w:r>
      <w:proofErr w:type="spellEnd"/>
      <w:r w:rsidRPr="00A66E21">
        <w:rPr>
          <w:rFonts w:ascii="Cambria" w:hAnsi="Cambria"/>
          <w:sz w:val="22"/>
          <w:szCs w:val="22"/>
        </w:rPr>
        <w:t xml:space="preserve"> </w:t>
      </w:r>
      <w:proofErr w:type="spellStart"/>
      <w:r w:rsidRPr="00A66E21">
        <w:rPr>
          <w:rFonts w:ascii="Cambria" w:hAnsi="Cambria"/>
          <w:sz w:val="22"/>
          <w:szCs w:val="22"/>
        </w:rPr>
        <w:t>verzi</w:t>
      </w:r>
      <w:proofErr w:type="spellEnd"/>
      <w:r w:rsidRPr="00A66E21">
        <w:rPr>
          <w:rFonts w:ascii="Cambria" w:hAnsi="Cambria"/>
          <w:sz w:val="22"/>
          <w:szCs w:val="22"/>
        </w:rPr>
        <w:t xml:space="preserve"> s </w:t>
      </w:r>
      <w:proofErr w:type="spellStart"/>
      <w:r w:rsidRPr="00A66E21">
        <w:rPr>
          <w:rFonts w:ascii="Cambria" w:hAnsi="Cambria"/>
          <w:sz w:val="22"/>
          <w:szCs w:val="22"/>
        </w:rPr>
        <w:t>pohonem</w:t>
      </w:r>
      <w:proofErr w:type="spellEnd"/>
      <w:r w:rsidRPr="00A66E21">
        <w:rPr>
          <w:rFonts w:ascii="Cambria" w:hAnsi="Cambria"/>
          <w:sz w:val="22"/>
          <w:szCs w:val="22"/>
        </w:rPr>
        <w:t xml:space="preserve"> </w:t>
      </w:r>
      <w:proofErr w:type="spellStart"/>
      <w:r w:rsidRPr="00A66E21">
        <w:rPr>
          <w:rFonts w:ascii="Cambria" w:hAnsi="Cambria"/>
          <w:sz w:val="22"/>
          <w:szCs w:val="22"/>
        </w:rPr>
        <w:t>všech</w:t>
      </w:r>
      <w:proofErr w:type="spellEnd"/>
      <w:r w:rsidRPr="00A66E21">
        <w:rPr>
          <w:rFonts w:ascii="Cambria" w:hAnsi="Cambria"/>
          <w:sz w:val="22"/>
          <w:szCs w:val="22"/>
        </w:rPr>
        <w:t xml:space="preserve"> </w:t>
      </w:r>
      <w:proofErr w:type="spellStart"/>
      <w:r w:rsidRPr="00A66E21">
        <w:rPr>
          <w:rFonts w:ascii="Cambria" w:hAnsi="Cambria"/>
          <w:sz w:val="22"/>
          <w:szCs w:val="22"/>
        </w:rPr>
        <w:t>kol</w:t>
      </w:r>
      <w:proofErr w:type="spellEnd"/>
      <w:r w:rsidRPr="00A66E21">
        <w:rPr>
          <w:rFonts w:ascii="Cambria" w:hAnsi="Cambria"/>
          <w:sz w:val="22"/>
          <w:szCs w:val="22"/>
        </w:rPr>
        <w:t xml:space="preserve">, </w:t>
      </w:r>
      <w:proofErr w:type="spellStart"/>
      <w:r w:rsidRPr="00A66E21">
        <w:rPr>
          <w:rFonts w:ascii="Cambria" w:hAnsi="Cambria"/>
          <w:sz w:val="22"/>
          <w:szCs w:val="22"/>
        </w:rPr>
        <w:t>jehož</w:t>
      </w:r>
      <w:proofErr w:type="spellEnd"/>
      <w:r w:rsidRPr="00A66E21">
        <w:rPr>
          <w:rFonts w:ascii="Cambria" w:hAnsi="Cambria"/>
          <w:sz w:val="22"/>
          <w:szCs w:val="22"/>
        </w:rPr>
        <w:t xml:space="preserve"> </w:t>
      </w:r>
      <w:proofErr w:type="spellStart"/>
      <w:r w:rsidRPr="00A66E21">
        <w:rPr>
          <w:rFonts w:ascii="Cambria" w:hAnsi="Cambria"/>
          <w:sz w:val="22"/>
          <w:szCs w:val="22"/>
        </w:rPr>
        <w:t>naladění</w:t>
      </w:r>
      <w:proofErr w:type="spellEnd"/>
      <w:r w:rsidRPr="00A66E21">
        <w:rPr>
          <w:rFonts w:ascii="Cambria" w:hAnsi="Cambria"/>
          <w:sz w:val="22"/>
          <w:szCs w:val="22"/>
        </w:rPr>
        <w:t xml:space="preserve"> </w:t>
      </w:r>
      <w:proofErr w:type="spellStart"/>
      <w:r w:rsidRPr="00A66E21">
        <w:rPr>
          <w:rFonts w:ascii="Cambria" w:hAnsi="Cambria"/>
          <w:sz w:val="22"/>
          <w:szCs w:val="22"/>
        </w:rPr>
        <w:t>mělo</w:t>
      </w:r>
      <w:proofErr w:type="spellEnd"/>
      <w:r w:rsidRPr="00A66E21">
        <w:rPr>
          <w:rFonts w:ascii="Cambria" w:hAnsi="Cambria"/>
          <w:sz w:val="22"/>
          <w:szCs w:val="22"/>
        </w:rPr>
        <w:t xml:space="preserve"> Subaru </w:t>
      </w:r>
      <w:proofErr w:type="spellStart"/>
      <w:r w:rsidRPr="00A66E21">
        <w:rPr>
          <w:rFonts w:ascii="Cambria" w:hAnsi="Cambria"/>
          <w:sz w:val="22"/>
          <w:szCs w:val="22"/>
        </w:rPr>
        <w:t>na</w:t>
      </w:r>
      <w:proofErr w:type="spellEnd"/>
      <w:r w:rsidRPr="00A66E21">
        <w:rPr>
          <w:rFonts w:ascii="Cambria" w:hAnsi="Cambria"/>
          <w:sz w:val="22"/>
          <w:szCs w:val="22"/>
        </w:rPr>
        <w:t xml:space="preserve"> </w:t>
      </w:r>
      <w:proofErr w:type="spellStart"/>
      <w:r w:rsidRPr="00A66E21">
        <w:rPr>
          <w:rFonts w:ascii="Cambria" w:hAnsi="Cambria"/>
          <w:sz w:val="22"/>
          <w:szCs w:val="22"/>
        </w:rPr>
        <w:t>starosti</w:t>
      </w:r>
      <w:proofErr w:type="spellEnd"/>
      <w:r w:rsidRPr="00A66E21">
        <w:rPr>
          <w:rFonts w:ascii="Cambria" w:hAnsi="Cambria"/>
          <w:sz w:val="22"/>
          <w:szCs w:val="22"/>
        </w:rPr>
        <w:t xml:space="preserve">. </w:t>
      </w:r>
      <w:proofErr w:type="spellStart"/>
      <w:r w:rsidRPr="00A66E21">
        <w:rPr>
          <w:rFonts w:ascii="Cambria" w:hAnsi="Cambria"/>
          <w:sz w:val="22"/>
          <w:szCs w:val="22"/>
        </w:rPr>
        <w:t>Cílem</w:t>
      </w:r>
      <w:proofErr w:type="spellEnd"/>
      <w:r w:rsidRPr="00A66E21">
        <w:rPr>
          <w:rFonts w:ascii="Cambria" w:hAnsi="Cambria"/>
          <w:sz w:val="22"/>
          <w:szCs w:val="22"/>
        </w:rPr>
        <w:t xml:space="preserve"> </w:t>
      </w:r>
      <w:proofErr w:type="spellStart"/>
      <w:r w:rsidRPr="00A66E21">
        <w:rPr>
          <w:rFonts w:ascii="Cambria" w:hAnsi="Cambria"/>
          <w:sz w:val="22"/>
          <w:szCs w:val="22"/>
        </w:rPr>
        <w:t>bylo</w:t>
      </w:r>
      <w:proofErr w:type="spellEnd"/>
      <w:r w:rsidRPr="00A66E21">
        <w:rPr>
          <w:rFonts w:ascii="Cambria" w:hAnsi="Cambria"/>
          <w:sz w:val="22"/>
          <w:szCs w:val="22"/>
        </w:rPr>
        <w:t xml:space="preserve"> </w:t>
      </w:r>
      <w:proofErr w:type="spellStart"/>
      <w:r w:rsidRPr="00A66E21">
        <w:rPr>
          <w:rFonts w:ascii="Cambria" w:hAnsi="Cambria"/>
          <w:sz w:val="22"/>
          <w:szCs w:val="22"/>
        </w:rPr>
        <w:t>pohlídat</w:t>
      </w:r>
      <w:proofErr w:type="spellEnd"/>
      <w:r w:rsidRPr="00A66E21">
        <w:rPr>
          <w:rFonts w:ascii="Cambria" w:hAnsi="Cambria"/>
          <w:sz w:val="22"/>
          <w:szCs w:val="22"/>
        </w:rPr>
        <w:t xml:space="preserve"> </w:t>
      </w:r>
      <w:proofErr w:type="spellStart"/>
      <w:r w:rsidRPr="00A66E21">
        <w:rPr>
          <w:rFonts w:ascii="Cambria" w:hAnsi="Cambria"/>
          <w:sz w:val="22"/>
          <w:szCs w:val="22"/>
        </w:rPr>
        <w:t>si</w:t>
      </w:r>
      <w:proofErr w:type="spellEnd"/>
      <w:r w:rsidRPr="00A66E21">
        <w:rPr>
          <w:rFonts w:ascii="Cambria" w:hAnsi="Cambria"/>
          <w:sz w:val="22"/>
          <w:szCs w:val="22"/>
        </w:rPr>
        <w:t xml:space="preserve">, </w:t>
      </w:r>
      <w:proofErr w:type="spellStart"/>
      <w:r w:rsidRPr="00A66E21">
        <w:rPr>
          <w:rFonts w:ascii="Cambria" w:hAnsi="Cambria"/>
          <w:sz w:val="22"/>
          <w:szCs w:val="22"/>
        </w:rPr>
        <w:t>že</w:t>
      </w:r>
      <w:proofErr w:type="spellEnd"/>
      <w:r w:rsidRPr="00A66E21">
        <w:rPr>
          <w:rFonts w:ascii="Cambria" w:hAnsi="Cambria"/>
          <w:sz w:val="22"/>
          <w:szCs w:val="22"/>
        </w:rPr>
        <w:t xml:space="preserve"> i </w:t>
      </w:r>
      <w:proofErr w:type="spellStart"/>
      <w:r w:rsidRPr="00A66E21">
        <w:rPr>
          <w:rFonts w:ascii="Cambria" w:hAnsi="Cambria"/>
          <w:sz w:val="22"/>
          <w:szCs w:val="22"/>
        </w:rPr>
        <w:t>elektrické</w:t>
      </w:r>
      <w:proofErr w:type="spellEnd"/>
      <w:r w:rsidRPr="00A66E21">
        <w:rPr>
          <w:rFonts w:ascii="Cambria" w:hAnsi="Cambria"/>
          <w:sz w:val="22"/>
          <w:szCs w:val="22"/>
        </w:rPr>
        <w:t xml:space="preserve"> SUV </w:t>
      </w:r>
      <w:proofErr w:type="spellStart"/>
      <w:r w:rsidRPr="00A66E21">
        <w:rPr>
          <w:rFonts w:ascii="Cambria" w:hAnsi="Cambria"/>
          <w:sz w:val="22"/>
          <w:szCs w:val="22"/>
        </w:rPr>
        <w:t>bude</w:t>
      </w:r>
      <w:proofErr w:type="spellEnd"/>
      <w:r w:rsidRPr="00A66E21">
        <w:rPr>
          <w:rFonts w:ascii="Cambria" w:hAnsi="Cambria"/>
          <w:sz w:val="22"/>
          <w:szCs w:val="22"/>
        </w:rPr>
        <w:t xml:space="preserve"> </w:t>
      </w:r>
      <w:proofErr w:type="spellStart"/>
      <w:r w:rsidRPr="00A66E21">
        <w:rPr>
          <w:rFonts w:ascii="Cambria" w:hAnsi="Cambria"/>
          <w:sz w:val="22"/>
          <w:szCs w:val="22"/>
        </w:rPr>
        <w:t>stále</w:t>
      </w:r>
      <w:proofErr w:type="spellEnd"/>
      <w:r w:rsidRPr="00A66E21">
        <w:rPr>
          <w:rFonts w:ascii="Cambria" w:hAnsi="Cambria"/>
          <w:sz w:val="22"/>
          <w:szCs w:val="22"/>
        </w:rPr>
        <w:t xml:space="preserve"> </w:t>
      </w:r>
      <w:proofErr w:type="spellStart"/>
      <w:r w:rsidRPr="00A66E21">
        <w:rPr>
          <w:rFonts w:ascii="Cambria" w:hAnsi="Cambria"/>
          <w:sz w:val="22"/>
          <w:szCs w:val="22"/>
        </w:rPr>
        <w:t>jezdit</w:t>
      </w:r>
      <w:proofErr w:type="spellEnd"/>
      <w:r w:rsidRPr="00A66E21">
        <w:rPr>
          <w:rFonts w:ascii="Cambria" w:hAnsi="Cambria"/>
          <w:sz w:val="22"/>
          <w:szCs w:val="22"/>
        </w:rPr>
        <w:t xml:space="preserve"> </w:t>
      </w:r>
      <w:proofErr w:type="spellStart"/>
      <w:r w:rsidRPr="00A66E21">
        <w:rPr>
          <w:rFonts w:ascii="Cambria" w:hAnsi="Cambria"/>
          <w:sz w:val="22"/>
          <w:szCs w:val="22"/>
        </w:rPr>
        <w:t>jako</w:t>
      </w:r>
      <w:proofErr w:type="spellEnd"/>
      <w:r w:rsidRPr="00A66E21">
        <w:rPr>
          <w:rFonts w:ascii="Cambria" w:hAnsi="Cambria"/>
          <w:sz w:val="22"/>
          <w:szCs w:val="22"/>
        </w:rPr>
        <w:t xml:space="preserve"> Subaru a </w:t>
      </w:r>
      <w:proofErr w:type="spellStart"/>
      <w:r w:rsidRPr="00A66E21">
        <w:rPr>
          <w:rFonts w:ascii="Cambria" w:hAnsi="Cambria"/>
          <w:sz w:val="22"/>
          <w:szCs w:val="22"/>
        </w:rPr>
        <w:t>jen</w:t>
      </w:r>
      <w:proofErr w:type="spellEnd"/>
      <w:r w:rsidRPr="00A66E21">
        <w:rPr>
          <w:rFonts w:ascii="Cambria" w:hAnsi="Cambria"/>
          <w:sz w:val="22"/>
          <w:szCs w:val="22"/>
        </w:rPr>
        <w:t xml:space="preserve"> </w:t>
      </w:r>
      <w:proofErr w:type="spellStart"/>
      <w:r w:rsidRPr="00A66E21">
        <w:rPr>
          <w:rFonts w:ascii="Cambria" w:hAnsi="Cambria"/>
          <w:sz w:val="22"/>
          <w:szCs w:val="22"/>
        </w:rPr>
        <w:t>tak</w:t>
      </w:r>
      <w:proofErr w:type="spellEnd"/>
      <w:r w:rsidRPr="00A66E21">
        <w:rPr>
          <w:rFonts w:ascii="Cambria" w:hAnsi="Cambria"/>
          <w:sz w:val="22"/>
          <w:szCs w:val="22"/>
        </w:rPr>
        <w:t xml:space="preserve"> </w:t>
      </w:r>
      <w:proofErr w:type="spellStart"/>
      <w:r w:rsidRPr="00A66E21">
        <w:rPr>
          <w:rFonts w:ascii="Cambria" w:hAnsi="Cambria"/>
          <w:sz w:val="22"/>
          <w:szCs w:val="22"/>
        </w:rPr>
        <w:t>něco</w:t>
      </w:r>
      <w:proofErr w:type="spellEnd"/>
      <w:r w:rsidRPr="00A66E21">
        <w:rPr>
          <w:rFonts w:ascii="Cambria" w:hAnsi="Cambria"/>
          <w:sz w:val="22"/>
          <w:szCs w:val="22"/>
        </w:rPr>
        <w:t xml:space="preserve"> ho </w:t>
      </w:r>
      <w:proofErr w:type="spellStart"/>
      <w:r w:rsidRPr="00A66E21">
        <w:rPr>
          <w:rFonts w:ascii="Cambria" w:hAnsi="Cambria"/>
          <w:sz w:val="22"/>
          <w:szCs w:val="22"/>
        </w:rPr>
        <w:t>nerozhází</w:t>
      </w:r>
      <w:proofErr w:type="spellEnd"/>
      <w:r w:rsidRPr="00A66E21">
        <w:rPr>
          <w:rFonts w:ascii="Cambria" w:hAnsi="Cambria"/>
          <w:sz w:val="22"/>
          <w:szCs w:val="22"/>
        </w:rPr>
        <w:t>.</w:t>
      </w:r>
    </w:p>
    <w:p w14:paraId="6B5EE5DE" w14:textId="4870C1D8" w:rsidR="00C15177" w:rsidRPr="00C15177" w:rsidRDefault="00C15177" w:rsidP="00F33DE6">
      <w:pPr>
        <w:spacing w:after="120"/>
        <w:rPr>
          <w:rFonts w:ascii="Cambria" w:hAnsi="Cambria"/>
          <w:sz w:val="22"/>
          <w:szCs w:val="22"/>
          <w:u w:val="single"/>
        </w:rPr>
      </w:pPr>
      <w:proofErr w:type="spellStart"/>
      <w:r w:rsidRPr="00C15177">
        <w:rPr>
          <w:rFonts w:ascii="Cambria" w:hAnsi="Cambria"/>
          <w:sz w:val="22"/>
          <w:szCs w:val="22"/>
          <w:u w:val="single"/>
        </w:rPr>
        <w:lastRenderedPageBreak/>
        <w:t>Klíčové</w:t>
      </w:r>
      <w:proofErr w:type="spellEnd"/>
      <w:r w:rsidRPr="00C15177">
        <w:rPr>
          <w:rFonts w:ascii="Cambria" w:hAnsi="Cambria"/>
          <w:sz w:val="22"/>
          <w:szCs w:val="22"/>
          <w:u w:val="single"/>
        </w:rPr>
        <w:t xml:space="preserve"> </w:t>
      </w:r>
      <w:proofErr w:type="spellStart"/>
      <w:r w:rsidRPr="00C15177">
        <w:rPr>
          <w:rFonts w:ascii="Cambria" w:hAnsi="Cambria"/>
          <w:sz w:val="22"/>
          <w:szCs w:val="22"/>
          <w:u w:val="single"/>
        </w:rPr>
        <w:t>vla</w:t>
      </w:r>
      <w:bookmarkStart w:id="0" w:name="_GoBack"/>
      <w:bookmarkEnd w:id="0"/>
      <w:r w:rsidRPr="00C15177">
        <w:rPr>
          <w:rFonts w:ascii="Cambria" w:hAnsi="Cambria"/>
          <w:sz w:val="22"/>
          <w:szCs w:val="22"/>
          <w:u w:val="single"/>
        </w:rPr>
        <w:t>stnosti</w:t>
      </w:r>
      <w:proofErr w:type="spellEnd"/>
      <w:r w:rsidRPr="00C15177">
        <w:rPr>
          <w:rFonts w:ascii="Cambria" w:hAnsi="Cambria"/>
          <w:sz w:val="22"/>
          <w:szCs w:val="22"/>
          <w:u w:val="single"/>
        </w:rPr>
        <w:t xml:space="preserve"> Subaru </w:t>
      </w:r>
      <w:proofErr w:type="spellStart"/>
      <w:r w:rsidRPr="00C15177">
        <w:rPr>
          <w:rFonts w:ascii="Cambria" w:hAnsi="Cambria"/>
          <w:sz w:val="22"/>
          <w:szCs w:val="22"/>
          <w:u w:val="single"/>
        </w:rPr>
        <w:t>Solterra</w:t>
      </w:r>
      <w:proofErr w:type="spellEnd"/>
    </w:p>
    <w:p w14:paraId="32A56C69" w14:textId="6CD2194B" w:rsidR="00C15177" w:rsidRPr="00C15177" w:rsidRDefault="00C15177" w:rsidP="00F33DE6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contextualSpacing w:val="0"/>
        <w:jc w:val="both"/>
        <w:rPr>
          <w:rFonts w:ascii="Cambria" w:hAnsi="Cambria" w:cs="Arial"/>
        </w:rPr>
      </w:pPr>
      <w:r w:rsidRPr="00C15177">
        <w:rPr>
          <w:rFonts w:ascii="Cambria" w:hAnsi="Cambria" w:cs="Arial"/>
        </w:rPr>
        <w:t xml:space="preserve">Dojezd </w:t>
      </w:r>
      <w:r w:rsidR="00B60FBC">
        <w:rPr>
          <w:rFonts w:ascii="Cambria" w:hAnsi="Cambria" w:cs="Arial"/>
        </w:rPr>
        <w:t>465</w:t>
      </w:r>
      <w:r w:rsidRPr="00C15177">
        <w:rPr>
          <w:rFonts w:ascii="Cambria" w:hAnsi="Cambria" w:cs="Arial"/>
        </w:rPr>
        <w:t xml:space="preserve"> km</w:t>
      </w:r>
      <w:r w:rsidR="00B60FBC">
        <w:rPr>
          <w:rFonts w:ascii="Cambria" w:hAnsi="Cambria" w:cs="Arial"/>
        </w:rPr>
        <w:t xml:space="preserve">, resp. 414 km dle specifikace </w:t>
      </w:r>
      <w:r w:rsidRPr="00C15177">
        <w:rPr>
          <w:rFonts w:ascii="Cambria" w:hAnsi="Cambria" w:cs="Arial"/>
        </w:rPr>
        <w:t>(</w:t>
      </w:r>
      <w:r w:rsidR="00F33DE6">
        <w:rPr>
          <w:rFonts w:ascii="Cambria" w:hAnsi="Cambria" w:cs="Arial"/>
        </w:rPr>
        <w:t>WLTP</w:t>
      </w:r>
      <w:r w:rsidRPr="00C15177">
        <w:rPr>
          <w:rFonts w:ascii="Cambria" w:hAnsi="Cambria" w:cs="Arial"/>
        </w:rPr>
        <w:t>).</w:t>
      </w:r>
    </w:p>
    <w:p w14:paraId="0F3CCE3E" w14:textId="77777777" w:rsidR="00C15177" w:rsidRPr="00C15177" w:rsidRDefault="00C15177" w:rsidP="00F33DE6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contextualSpacing w:val="0"/>
        <w:jc w:val="both"/>
        <w:rPr>
          <w:rFonts w:ascii="Cambria" w:hAnsi="Cambria" w:cs="Arial"/>
        </w:rPr>
      </w:pPr>
      <w:r w:rsidRPr="00C15177">
        <w:rPr>
          <w:rFonts w:ascii="Cambria" w:hAnsi="Cambria" w:cs="Arial"/>
        </w:rPr>
        <w:t xml:space="preserve">Světlá výška 210 mm, terénní režim X-Mode s novou funkcí </w:t>
      </w:r>
      <w:proofErr w:type="spellStart"/>
      <w:r w:rsidRPr="00C15177">
        <w:rPr>
          <w:rFonts w:ascii="Cambria" w:hAnsi="Cambria" w:cs="Arial"/>
        </w:rPr>
        <w:t>Grip</w:t>
      </w:r>
      <w:proofErr w:type="spellEnd"/>
      <w:r w:rsidRPr="00C15177">
        <w:rPr>
          <w:rFonts w:ascii="Cambria" w:hAnsi="Cambria" w:cs="Arial"/>
        </w:rPr>
        <w:t xml:space="preserve"> </w:t>
      </w:r>
      <w:proofErr w:type="spellStart"/>
      <w:r w:rsidRPr="00C15177">
        <w:rPr>
          <w:rFonts w:ascii="Cambria" w:hAnsi="Cambria" w:cs="Arial"/>
        </w:rPr>
        <w:t>Control</w:t>
      </w:r>
      <w:proofErr w:type="spellEnd"/>
      <w:r w:rsidRPr="00C15177">
        <w:rPr>
          <w:rFonts w:ascii="Cambria" w:hAnsi="Cambria" w:cs="Arial"/>
        </w:rPr>
        <w:t xml:space="preserve"> (automatická jízda konstantní rychlostí).</w:t>
      </w:r>
    </w:p>
    <w:p w14:paraId="2AC0C8B0" w14:textId="6128E019" w:rsidR="00C15177" w:rsidRPr="00C15177" w:rsidRDefault="00BC27D3" w:rsidP="00F33DE6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contextualSpacing w:val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Pohon všech kol AWD; systémový </w:t>
      </w:r>
      <w:r w:rsidR="00C15177" w:rsidRPr="00C15177">
        <w:rPr>
          <w:rFonts w:ascii="Cambria" w:hAnsi="Cambria" w:cs="Arial"/>
        </w:rPr>
        <w:t>výkon 160 kW rovnoměrně rozdělen mezi obě nápravy (dva motory o výkonu 80 kW).</w:t>
      </w:r>
    </w:p>
    <w:p w14:paraId="40DFC933" w14:textId="77777777" w:rsidR="00C15177" w:rsidRPr="00C15177" w:rsidRDefault="00C15177" w:rsidP="00F33DE6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contextualSpacing w:val="0"/>
        <w:jc w:val="both"/>
        <w:rPr>
          <w:rFonts w:ascii="Cambria" w:hAnsi="Cambria" w:cs="Arial"/>
        </w:rPr>
      </w:pPr>
      <w:proofErr w:type="spellStart"/>
      <w:r w:rsidRPr="00C15177">
        <w:rPr>
          <w:rFonts w:ascii="Cambria" w:hAnsi="Cambria" w:cs="Arial"/>
        </w:rPr>
        <w:t>Solterra</w:t>
      </w:r>
      <w:proofErr w:type="spellEnd"/>
      <w:r w:rsidRPr="00C15177">
        <w:rPr>
          <w:rFonts w:ascii="Cambria" w:hAnsi="Cambria" w:cs="Arial"/>
        </w:rPr>
        <w:t xml:space="preserve"> nabídne prostornější interiér než </w:t>
      </w:r>
      <w:proofErr w:type="spellStart"/>
      <w:r w:rsidRPr="00C15177">
        <w:rPr>
          <w:rFonts w:ascii="Cambria" w:hAnsi="Cambria" w:cs="Arial"/>
        </w:rPr>
        <w:t>Outback</w:t>
      </w:r>
      <w:proofErr w:type="spellEnd"/>
      <w:r w:rsidRPr="00C15177">
        <w:rPr>
          <w:rFonts w:ascii="Cambria" w:hAnsi="Cambria" w:cs="Arial"/>
        </w:rPr>
        <w:t xml:space="preserve"> (rozvor 2850 mm) při délce blízké </w:t>
      </w:r>
      <w:proofErr w:type="spellStart"/>
      <w:r w:rsidRPr="00C15177">
        <w:rPr>
          <w:rFonts w:ascii="Cambria" w:hAnsi="Cambria" w:cs="Arial"/>
        </w:rPr>
        <w:t>Foresteru</w:t>
      </w:r>
      <w:proofErr w:type="spellEnd"/>
      <w:r w:rsidRPr="00C15177">
        <w:rPr>
          <w:rFonts w:ascii="Cambria" w:hAnsi="Cambria" w:cs="Arial"/>
        </w:rPr>
        <w:t xml:space="preserve"> (rozměry 4690 x 1870 x 1650 mm).</w:t>
      </w:r>
    </w:p>
    <w:p w14:paraId="191BD41F" w14:textId="77777777" w:rsidR="001E63F9" w:rsidRDefault="001E63F9" w:rsidP="003A0B9F">
      <w:pPr>
        <w:spacing w:after="120"/>
        <w:rPr>
          <w:rFonts w:ascii="Cambria" w:hAnsi="Cambria"/>
          <w:sz w:val="22"/>
          <w:szCs w:val="22"/>
          <w:u w:val="single"/>
        </w:rPr>
      </w:pPr>
    </w:p>
    <w:p w14:paraId="1729131F" w14:textId="5FE2C13B" w:rsidR="003A0B9F" w:rsidRPr="005C08D1" w:rsidRDefault="003A0B9F" w:rsidP="003A0B9F">
      <w:pPr>
        <w:spacing w:after="120"/>
        <w:rPr>
          <w:rFonts w:ascii="Cambria" w:hAnsi="Cambria"/>
          <w:sz w:val="22"/>
          <w:szCs w:val="22"/>
          <w:u w:val="single"/>
        </w:rPr>
      </w:pPr>
      <w:proofErr w:type="spellStart"/>
      <w:r w:rsidRPr="005C08D1">
        <w:rPr>
          <w:rFonts w:ascii="Cambria" w:hAnsi="Cambria"/>
          <w:sz w:val="22"/>
          <w:szCs w:val="22"/>
          <w:u w:val="single"/>
        </w:rPr>
        <w:t>Exteriér</w:t>
      </w:r>
      <w:proofErr w:type="spellEnd"/>
      <w:r w:rsidRPr="005C08D1">
        <w:rPr>
          <w:rFonts w:ascii="Cambria" w:hAnsi="Cambria"/>
          <w:sz w:val="22"/>
          <w:szCs w:val="22"/>
          <w:u w:val="single"/>
        </w:rPr>
        <w:t xml:space="preserve"> a </w:t>
      </w:r>
      <w:proofErr w:type="spellStart"/>
      <w:r w:rsidRPr="005C08D1">
        <w:rPr>
          <w:rFonts w:ascii="Cambria" w:hAnsi="Cambria"/>
          <w:sz w:val="22"/>
          <w:szCs w:val="22"/>
          <w:u w:val="single"/>
        </w:rPr>
        <w:t>interiér</w:t>
      </w:r>
      <w:proofErr w:type="spellEnd"/>
    </w:p>
    <w:p w14:paraId="40C461F2" w14:textId="77777777" w:rsidR="005C08D1" w:rsidRPr="005C08D1" w:rsidRDefault="005C08D1" w:rsidP="006F1529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contextualSpacing w:val="0"/>
        <w:jc w:val="both"/>
        <w:rPr>
          <w:rFonts w:ascii="Cambria" w:hAnsi="Cambria" w:cs="Arial"/>
        </w:rPr>
      </w:pPr>
      <w:r w:rsidRPr="005C08D1">
        <w:rPr>
          <w:rFonts w:ascii="Cambria" w:hAnsi="Cambria" w:cs="Arial"/>
        </w:rPr>
        <w:t>Hladce do přední části integrovaná šestiúhelníková maska vyjadřuje hospodárnost elektrických vozů. Vedle horizontálně orientované masky začínají výrazné a dynamicky navržené blatníky, které svým provedením demonstrují robustnost obvyklou u vozů SUV.</w:t>
      </w:r>
    </w:p>
    <w:p w14:paraId="48EE6565" w14:textId="77777777" w:rsidR="005C08D1" w:rsidRPr="005C08D1" w:rsidRDefault="005C08D1" w:rsidP="006F1529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contextualSpacing w:val="0"/>
        <w:jc w:val="both"/>
        <w:rPr>
          <w:rFonts w:ascii="Cambria" w:hAnsi="Cambria" w:cs="Arial"/>
        </w:rPr>
      </w:pPr>
      <w:r w:rsidRPr="005C08D1">
        <w:rPr>
          <w:rFonts w:ascii="Cambria" w:hAnsi="Cambria" w:cs="Arial"/>
        </w:rPr>
        <w:t>Pro prostorný interiér je charakteristická nízká palubní deska s hlavními přístroji, které jsou poprvé u Subaru umístěné vysoko na ní a viditelné při pohledu přes volant.</w:t>
      </w:r>
    </w:p>
    <w:p w14:paraId="19DB2BB3" w14:textId="77777777" w:rsidR="003A0B9F" w:rsidRPr="00273B50" w:rsidRDefault="003A0B9F" w:rsidP="003A0B9F">
      <w:pPr>
        <w:spacing w:after="120"/>
        <w:ind w:firstLine="708"/>
        <w:rPr>
          <w:rFonts w:ascii="Cambria" w:hAnsi="Cambria"/>
          <w:lang w:val="cs-CZ"/>
        </w:rPr>
      </w:pPr>
    </w:p>
    <w:p w14:paraId="08283697" w14:textId="77777777" w:rsidR="003A0B9F" w:rsidRPr="00273B50" w:rsidRDefault="003A0B9F" w:rsidP="005C08D1">
      <w:pPr>
        <w:spacing w:after="120"/>
        <w:rPr>
          <w:rFonts w:ascii="Cambria" w:hAnsi="Cambria"/>
          <w:sz w:val="22"/>
          <w:szCs w:val="22"/>
          <w:u w:val="single"/>
          <w:lang w:val="de-DE"/>
        </w:rPr>
      </w:pPr>
      <w:proofErr w:type="spellStart"/>
      <w:r w:rsidRPr="00273B50">
        <w:rPr>
          <w:rFonts w:ascii="Cambria" w:hAnsi="Cambria"/>
          <w:sz w:val="22"/>
          <w:szCs w:val="22"/>
          <w:u w:val="single"/>
          <w:lang w:val="de-DE"/>
        </w:rPr>
        <w:t>Globální</w:t>
      </w:r>
      <w:proofErr w:type="spellEnd"/>
      <w:r w:rsidRPr="00273B50">
        <w:rPr>
          <w:rFonts w:ascii="Cambria" w:hAnsi="Cambria"/>
          <w:sz w:val="22"/>
          <w:szCs w:val="22"/>
          <w:u w:val="single"/>
          <w:lang w:val="de-DE"/>
        </w:rPr>
        <w:t xml:space="preserve"> </w:t>
      </w:r>
      <w:proofErr w:type="spellStart"/>
      <w:r w:rsidRPr="00273B50">
        <w:rPr>
          <w:rFonts w:ascii="Cambria" w:hAnsi="Cambria"/>
          <w:sz w:val="22"/>
          <w:szCs w:val="22"/>
          <w:u w:val="single"/>
          <w:lang w:val="de-DE"/>
        </w:rPr>
        <w:t>platforma</w:t>
      </w:r>
      <w:proofErr w:type="spellEnd"/>
      <w:r w:rsidRPr="00273B50">
        <w:rPr>
          <w:rFonts w:ascii="Cambria" w:hAnsi="Cambria"/>
          <w:sz w:val="22"/>
          <w:szCs w:val="22"/>
          <w:u w:val="single"/>
          <w:lang w:val="de-DE"/>
        </w:rPr>
        <w:t xml:space="preserve"> e-SUBARU Global </w:t>
      </w:r>
      <w:proofErr w:type="spellStart"/>
      <w:r w:rsidRPr="00273B50">
        <w:rPr>
          <w:rFonts w:ascii="Cambria" w:hAnsi="Cambria"/>
          <w:sz w:val="22"/>
          <w:szCs w:val="22"/>
          <w:u w:val="single"/>
          <w:lang w:val="de-DE"/>
        </w:rPr>
        <w:t>Platform</w:t>
      </w:r>
      <w:proofErr w:type="spellEnd"/>
    </w:p>
    <w:p w14:paraId="09C2FA0D" w14:textId="4D464624" w:rsidR="003A0B9F" w:rsidRPr="005C08D1" w:rsidRDefault="003A0B9F" w:rsidP="006F1529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contextualSpacing w:val="0"/>
        <w:jc w:val="both"/>
        <w:rPr>
          <w:rFonts w:ascii="Cambria" w:hAnsi="Cambria" w:cs="Arial"/>
        </w:rPr>
      </w:pPr>
      <w:r w:rsidRPr="005C08D1">
        <w:rPr>
          <w:rFonts w:ascii="Cambria" w:hAnsi="Cambria" w:cs="Arial"/>
        </w:rPr>
        <w:t xml:space="preserve">Novou platformu e-Subaru </w:t>
      </w:r>
      <w:proofErr w:type="spellStart"/>
      <w:r w:rsidRPr="005C08D1">
        <w:rPr>
          <w:rFonts w:ascii="Cambria" w:hAnsi="Cambria" w:cs="Arial"/>
        </w:rPr>
        <w:t>Global</w:t>
      </w:r>
      <w:proofErr w:type="spellEnd"/>
      <w:r w:rsidRPr="005C08D1">
        <w:rPr>
          <w:rFonts w:ascii="Cambria" w:hAnsi="Cambria" w:cs="Arial"/>
        </w:rPr>
        <w:t xml:space="preserve"> </w:t>
      </w:r>
      <w:proofErr w:type="spellStart"/>
      <w:r w:rsidRPr="005C08D1">
        <w:rPr>
          <w:rFonts w:ascii="Cambria" w:hAnsi="Cambria" w:cs="Arial"/>
        </w:rPr>
        <w:t>Platform</w:t>
      </w:r>
      <w:proofErr w:type="spellEnd"/>
      <w:r w:rsidRPr="005C08D1">
        <w:rPr>
          <w:rFonts w:ascii="Cambria" w:hAnsi="Cambria" w:cs="Arial"/>
        </w:rPr>
        <w:t>, určenou výhradně pro elektrické vozy, jsme vyvinuli společně s</w:t>
      </w:r>
      <w:r w:rsidR="00555489">
        <w:rPr>
          <w:rFonts w:ascii="Cambria" w:hAnsi="Cambria" w:cs="Arial"/>
        </w:rPr>
        <w:t xml:space="preserve"> </w:t>
      </w:r>
      <w:r w:rsidRPr="005C08D1">
        <w:rPr>
          <w:rFonts w:ascii="Cambria" w:hAnsi="Cambria" w:cs="Arial"/>
        </w:rPr>
        <w:t xml:space="preserve">Toyota Motor </w:t>
      </w:r>
      <w:proofErr w:type="spellStart"/>
      <w:r w:rsidRPr="005C08D1">
        <w:rPr>
          <w:rFonts w:ascii="Cambria" w:hAnsi="Cambria" w:cs="Arial"/>
        </w:rPr>
        <w:t>Corporation</w:t>
      </w:r>
      <w:proofErr w:type="spellEnd"/>
      <w:r w:rsidRPr="005C08D1">
        <w:rPr>
          <w:rFonts w:ascii="Cambria" w:hAnsi="Cambria" w:cs="Arial"/>
        </w:rPr>
        <w:t xml:space="preserve">. Využili jsme při tom naše rozsáhlé zkušenosti s oceňovaným technickým základem našich vozů: Subaru </w:t>
      </w:r>
      <w:proofErr w:type="spellStart"/>
      <w:r w:rsidRPr="005C08D1">
        <w:rPr>
          <w:rFonts w:ascii="Cambria" w:hAnsi="Cambria" w:cs="Arial"/>
        </w:rPr>
        <w:t>Global</w:t>
      </w:r>
      <w:proofErr w:type="spellEnd"/>
      <w:r w:rsidRPr="005C08D1">
        <w:rPr>
          <w:rFonts w:ascii="Cambria" w:hAnsi="Cambria" w:cs="Arial"/>
        </w:rPr>
        <w:t xml:space="preserve"> </w:t>
      </w:r>
      <w:proofErr w:type="spellStart"/>
      <w:r w:rsidRPr="005C08D1">
        <w:rPr>
          <w:rFonts w:ascii="Cambria" w:hAnsi="Cambria" w:cs="Arial"/>
        </w:rPr>
        <w:t>Platform</w:t>
      </w:r>
      <w:proofErr w:type="spellEnd"/>
      <w:r w:rsidRPr="005C08D1">
        <w:rPr>
          <w:rFonts w:ascii="Cambria" w:hAnsi="Cambria" w:cs="Arial"/>
        </w:rPr>
        <w:t>.</w:t>
      </w:r>
    </w:p>
    <w:p w14:paraId="17FF8B3C" w14:textId="77777777" w:rsidR="003A0B9F" w:rsidRPr="005C08D1" w:rsidRDefault="003A0B9F" w:rsidP="006F1529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contextualSpacing w:val="0"/>
        <w:jc w:val="both"/>
        <w:rPr>
          <w:rFonts w:ascii="Cambria" w:hAnsi="Cambria" w:cs="Arial"/>
        </w:rPr>
      </w:pPr>
      <w:r w:rsidRPr="005C08D1">
        <w:rPr>
          <w:rFonts w:ascii="Cambria" w:hAnsi="Cambria" w:cs="Arial"/>
        </w:rPr>
        <w:t xml:space="preserve">Elektrická platforma e-Subaru </w:t>
      </w:r>
      <w:proofErr w:type="spellStart"/>
      <w:r w:rsidRPr="005C08D1">
        <w:rPr>
          <w:rFonts w:ascii="Cambria" w:hAnsi="Cambria" w:cs="Arial"/>
        </w:rPr>
        <w:t>Global</w:t>
      </w:r>
      <w:proofErr w:type="spellEnd"/>
      <w:r w:rsidRPr="005C08D1">
        <w:rPr>
          <w:rFonts w:ascii="Cambria" w:hAnsi="Cambria" w:cs="Arial"/>
        </w:rPr>
        <w:t xml:space="preserve"> </w:t>
      </w:r>
      <w:proofErr w:type="spellStart"/>
      <w:r w:rsidRPr="005C08D1">
        <w:rPr>
          <w:rFonts w:ascii="Cambria" w:hAnsi="Cambria" w:cs="Arial"/>
        </w:rPr>
        <w:t>Platform</w:t>
      </w:r>
      <w:proofErr w:type="spellEnd"/>
      <w:r w:rsidRPr="005C08D1">
        <w:rPr>
          <w:rFonts w:ascii="Cambria" w:hAnsi="Cambria" w:cs="Arial"/>
        </w:rPr>
        <w:t xml:space="preserve"> se vyznačuje mimořádnou jízdní dynamikou přinášející vysokou úroveň stability a obratnosti, která zcela přesně odpovídá řidičovým pohybům volantem.</w:t>
      </w:r>
    </w:p>
    <w:p w14:paraId="418D2D5A" w14:textId="77777777" w:rsidR="003A0B9F" w:rsidRPr="005C08D1" w:rsidRDefault="003A0B9F" w:rsidP="006F1529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contextualSpacing w:val="0"/>
        <w:jc w:val="both"/>
        <w:rPr>
          <w:rFonts w:ascii="Cambria" w:hAnsi="Cambria" w:cs="Arial"/>
        </w:rPr>
      </w:pPr>
      <w:r w:rsidRPr="005C08D1">
        <w:rPr>
          <w:rFonts w:ascii="Cambria" w:hAnsi="Cambria" w:cs="Arial"/>
        </w:rPr>
        <w:t>Akumulátor dodávající energii elektrickému pohonu je umístěn v podlaze vozu, kde je součástí jeho nosné struktury. Přispívá tak nejen k nízkému těžišti, ale také k mimořádně vysoké tuhosti a pevnosti celé karoserie.</w:t>
      </w:r>
    </w:p>
    <w:p w14:paraId="6011A425" w14:textId="77777777" w:rsidR="003A0B9F" w:rsidRPr="00273B50" w:rsidRDefault="003A0B9F" w:rsidP="003A0B9F">
      <w:pPr>
        <w:spacing w:after="120"/>
        <w:ind w:firstLine="708"/>
        <w:rPr>
          <w:rFonts w:ascii="Cambria" w:hAnsi="Cambria"/>
          <w:lang w:val="cs-CZ"/>
        </w:rPr>
      </w:pPr>
    </w:p>
    <w:p w14:paraId="1FD3001A" w14:textId="77777777" w:rsidR="003A0B9F" w:rsidRPr="00273B50" w:rsidRDefault="003A0B9F" w:rsidP="006F1529">
      <w:pPr>
        <w:spacing w:after="120"/>
        <w:rPr>
          <w:rFonts w:ascii="Cambria" w:hAnsi="Cambria"/>
          <w:sz w:val="22"/>
          <w:szCs w:val="22"/>
          <w:u w:val="single"/>
          <w:lang w:val="pl-PL"/>
        </w:rPr>
      </w:pPr>
      <w:proofErr w:type="spellStart"/>
      <w:r w:rsidRPr="00273B50">
        <w:rPr>
          <w:rFonts w:ascii="Cambria" w:hAnsi="Cambria"/>
          <w:sz w:val="22"/>
          <w:szCs w:val="22"/>
          <w:u w:val="single"/>
          <w:lang w:val="pl-PL"/>
        </w:rPr>
        <w:t>Jízdní</w:t>
      </w:r>
      <w:proofErr w:type="spellEnd"/>
      <w:r w:rsidRPr="00273B50">
        <w:rPr>
          <w:rFonts w:ascii="Cambria" w:hAnsi="Cambria"/>
          <w:sz w:val="22"/>
          <w:szCs w:val="22"/>
          <w:u w:val="single"/>
          <w:lang w:val="pl-PL"/>
        </w:rPr>
        <w:t xml:space="preserve"> dynamika/</w:t>
      </w:r>
      <w:proofErr w:type="spellStart"/>
      <w:r w:rsidRPr="00273B50">
        <w:rPr>
          <w:rFonts w:ascii="Cambria" w:hAnsi="Cambria"/>
          <w:sz w:val="22"/>
          <w:szCs w:val="22"/>
          <w:u w:val="single"/>
          <w:lang w:val="pl-PL"/>
        </w:rPr>
        <w:t>pohon</w:t>
      </w:r>
      <w:proofErr w:type="spellEnd"/>
      <w:r w:rsidRPr="00273B50">
        <w:rPr>
          <w:rFonts w:ascii="Cambria" w:hAnsi="Cambria"/>
          <w:sz w:val="22"/>
          <w:szCs w:val="22"/>
          <w:u w:val="single"/>
          <w:lang w:val="pl-PL"/>
        </w:rPr>
        <w:t xml:space="preserve"> </w:t>
      </w:r>
      <w:proofErr w:type="spellStart"/>
      <w:r w:rsidRPr="00273B50">
        <w:rPr>
          <w:rFonts w:ascii="Cambria" w:hAnsi="Cambria"/>
          <w:sz w:val="22"/>
          <w:szCs w:val="22"/>
          <w:u w:val="single"/>
          <w:lang w:val="pl-PL"/>
        </w:rPr>
        <w:t>všech</w:t>
      </w:r>
      <w:proofErr w:type="spellEnd"/>
      <w:r w:rsidRPr="00273B50">
        <w:rPr>
          <w:rFonts w:ascii="Cambria" w:hAnsi="Cambria"/>
          <w:sz w:val="22"/>
          <w:szCs w:val="22"/>
          <w:u w:val="single"/>
          <w:lang w:val="pl-PL"/>
        </w:rPr>
        <w:t xml:space="preserve"> kol AWD</w:t>
      </w:r>
    </w:p>
    <w:p w14:paraId="7CB7A50E" w14:textId="77777777" w:rsidR="003A0B9F" w:rsidRPr="006F1529" w:rsidRDefault="003A0B9F" w:rsidP="006F1529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contextualSpacing w:val="0"/>
        <w:jc w:val="both"/>
        <w:rPr>
          <w:rFonts w:ascii="Cambria" w:hAnsi="Cambria" w:cs="Arial"/>
        </w:rPr>
      </w:pPr>
      <w:r w:rsidRPr="006F1529">
        <w:rPr>
          <w:rFonts w:ascii="Cambria" w:hAnsi="Cambria" w:cs="Arial"/>
        </w:rPr>
        <w:t>SOLTERRA je vybavena systémem pohonu všech kol využívajícím pro pohon každé z náprav jeden samostatný elektromotor. Subaru do vývoje tohoto typu pohonu všech kol vložilo své dlouhodobé zkušenosti se systémy AWD a kontrolou rozdělování točivého momentu mezi jednotlivá kola. Model SOLTERRA plně využívá nových možností daných rychlostí reakcí elektrických motorů a možností plně variabilního rozložení hnacích sil mezi přední a zadní nápravu. Díky tomu dokáže maximalizovat efektivitu využívání dostupné přilnavosti každého ze čtyř kol a poskytnout tak svým řidičům jistotu a klid.</w:t>
      </w:r>
    </w:p>
    <w:p w14:paraId="2C441275" w14:textId="59E2C878" w:rsidR="003A0B9F" w:rsidRPr="006F1529" w:rsidRDefault="003A0B9F" w:rsidP="006F1529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contextualSpacing w:val="0"/>
        <w:jc w:val="both"/>
        <w:rPr>
          <w:rFonts w:ascii="Cambria" w:hAnsi="Cambria" w:cs="Arial"/>
        </w:rPr>
      </w:pPr>
      <w:r w:rsidRPr="006F1529">
        <w:rPr>
          <w:rFonts w:ascii="Cambria" w:hAnsi="Cambria" w:cs="Arial"/>
        </w:rPr>
        <w:t xml:space="preserve">Stejně jako je tomu o ostatních SUV modelů Subaru, </w:t>
      </w:r>
      <w:r w:rsidR="003E61D6">
        <w:rPr>
          <w:rFonts w:ascii="Cambria" w:hAnsi="Cambria" w:cs="Arial"/>
        </w:rPr>
        <w:t>i</w:t>
      </w:r>
      <w:r w:rsidRPr="006F1529">
        <w:rPr>
          <w:rFonts w:ascii="Cambria" w:hAnsi="Cambria" w:cs="Arial"/>
        </w:rPr>
        <w:t xml:space="preserve"> SOLTERRA je vybavena systémem X-MODE, </w:t>
      </w:r>
      <w:r w:rsidRPr="006F1529">
        <w:rPr>
          <w:rFonts w:ascii="Cambria" w:hAnsi="Cambria" w:cs="Arial"/>
        </w:rPr>
        <w:lastRenderedPageBreak/>
        <w:t xml:space="preserve">který přináší více kontroly při jízdě na nezpevněných površích. Další zlepšení jízdního projevu dodává nová funkce </w:t>
      </w:r>
      <w:proofErr w:type="spellStart"/>
      <w:r w:rsidRPr="006F1529">
        <w:rPr>
          <w:rFonts w:ascii="Cambria" w:hAnsi="Cambria" w:cs="Arial"/>
        </w:rPr>
        <w:t>Grip</w:t>
      </w:r>
      <w:proofErr w:type="spellEnd"/>
      <w:r w:rsidRPr="006F1529">
        <w:rPr>
          <w:rFonts w:ascii="Cambria" w:hAnsi="Cambria" w:cs="Arial"/>
        </w:rPr>
        <w:t xml:space="preserve"> </w:t>
      </w:r>
      <w:proofErr w:type="spellStart"/>
      <w:r w:rsidRPr="006F1529">
        <w:rPr>
          <w:rFonts w:ascii="Cambria" w:hAnsi="Cambria" w:cs="Arial"/>
        </w:rPr>
        <w:t>Control</w:t>
      </w:r>
      <w:proofErr w:type="spellEnd"/>
      <w:r w:rsidRPr="006F1529">
        <w:rPr>
          <w:rFonts w:ascii="Cambria" w:hAnsi="Cambria" w:cs="Arial"/>
        </w:rPr>
        <w:t>, která umožňuje stabilní jízdu konstantní rychlostí na různých typech nezpevněných povrchů.</w:t>
      </w:r>
    </w:p>
    <w:p w14:paraId="4A84DC75" w14:textId="77777777" w:rsidR="003A0B9F" w:rsidRPr="00273B50" w:rsidRDefault="003A0B9F" w:rsidP="003A0B9F">
      <w:pPr>
        <w:spacing w:after="120"/>
        <w:ind w:firstLine="708"/>
        <w:rPr>
          <w:rFonts w:ascii="Cambria" w:hAnsi="Cambria"/>
          <w:lang w:val="cs-CZ"/>
        </w:rPr>
      </w:pPr>
    </w:p>
    <w:p w14:paraId="660A590E" w14:textId="77777777" w:rsidR="003A0B9F" w:rsidRPr="006F1529" w:rsidRDefault="003A0B9F" w:rsidP="006F1529">
      <w:pPr>
        <w:spacing w:after="120"/>
        <w:rPr>
          <w:rFonts w:ascii="Cambria" w:hAnsi="Cambria"/>
          <w:sz w:val="22"/>
          <w:szCs w:val="22"/>
          <w:u w:val="single"/>
        </w:rPr>
      </w:pPr>
      <w:proofErr w:type="spellStart"/>
      <w:r w:rsidRPr="006F1529">
        <w:rPr>
          <w:rFonts w:ascii="Cambria" w:hAnsi="Cambria"/>
          <w:sz w:val="22"/>
          <w:szCs w:val="22"/>
          <w:u w:val="single"/>
        </w:rPr>
        <w:t>Bezpečnost</w:t>
      </w:r>
      <w:proofErr w:type="spellEnd"/>
    </w:p>
    <w:p w14:paraId="36076526" w14:textId="77777777" w:rsidR="003A0B9F" w:rsidRPr="006F1529" w:rsidRDefault="003A0B9F" w:rsidP="006F1529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contextualSpacing w:val="0"/>
        <w:jc w:val="both"/>
        <w:rPr>
          <w:rFonts w:ascii="Cambria" w:hAnsi="Cambria" w:cs="Arial"/>
        </w:rPr>
      </w:pPr>
      <w:r w:rsidRPr="006F1529">
        <w:rPr>
          <w:rFonts w:ascii="Cambria" w:hAnsi="Cambria" w:cs="Arial"/>
        </w:rPr>
        <w:t>Tvar každé části nosné struktury karoserie i jejich materiály byly navrženy na míru pro dané použití, takže nosná část modelu SOLTERRA je lehčí a současně vykazuje vyšší úroveň ochrany posádky, pokud dojde k nárazu.</w:t>
      </w:r>
    </w:p>
    <w:p w14:paraId="54C02E55" w14:textId="703DC31E" w:rsidR="003A0B9F" w:rsidRPr="006F1529" w:rsidRDefault="003A0B9F" w:rsidP="006F1529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contextualSpacing w:val="0"/>
        <w:jc w:val="both"/>
        <w:rPr>
          <w:rFonts w:ascii="Cambria" w:hAnsi="Cambria" w:cs="Arial"/>
        </w:rPr>
      </w:pPr>
      <w:r w:rsidRPr="006F1529">
        <w:rPr>
          <w:rFonts w:ascii="Cambria" w:hAnsi="Cambria" w:cs="Arial"/>
        </w:rPr>
        <w:t xml:space="preserve">V případě kolize </w:t>
      </w:r>
      <w:r w:rsidR="003D3B58" w:rsidRPr="006F1529">
        <w:rPr>
          <w:rFonts w:ascii="Cambria" w:hAnsi="Cambria" w:cs="Arial"/>
        </w:rPr>
        <w:t xml:space="preserve">přenese </w:t>
      </w:r>
      <w:r w:rsidRPr="006F1529">
        <w:rPr>
          <w:rFonts w:ascii="Cambria" w:hAnsi="Cambria" w:cs="Arial"/>
        </w:rPr>
        <w:t>nosná struktura energii nárazu do dalších částí karoserie, kde bude účinně pohlcena. Tím je zajištěna nejen ochrana cestujících ve vozidle, ale také komponentů vysokonapěťového elektrického pohonu.</w:t>
      </w:r>
    </w:p>
    <w:p w14:paraId="51000C4E" w14:textId="77777777" w:rsidR="00C37776" w:rsidRDefault="00C37776" w:rsidP="003A0B9F">
      <w:pPr>
        <w:spacing w:after="120"/>
        <w:ind w:firstLine="708"/>
        <w:rPr>
          <w:rFonts w:ascii="Cambria" w:hAnsi="Cambria"/>
          <w:sz w:val="22"/>
          <w:szCs w:val="22"/>
          <w:lang w:val="cs-CZ"/>
        </w:rPr>
      </w:pPr>
    </w:p>
    <w:p w14:paraId="5E0E769C" w14:textId="39F08A3F" w:rsidR="003A0B9F" w:rsidRPr="00273B50" w:rsidRDefault="003A0B9F" w:rsidP="003A0B9F">
      <w:pPr>
        <w:spacing w:after="120"/>
        <w:ind w:firstLine="708"/>
        <w:rPr>
          <w:rFonts w:ascii="Cambria" w:hAnsi="Cambria"/>
          <w:sz w:val="22"/>
          <w:szCs w:val="22"/>
          <w:lang w:val="cs-CZ"/>
        </w:rPr>
      </w:pPr>
      <w:r w:rsidRPr="00273B50">
        <w:rPr>
          <w:rFonts w:ascii="Cambria" w:hAnsi="Cambria"/>
          <w:sz w:val="22"/>
          <w:szCs w:val="22"/>
          <w:lang w:val="cs-CZ"/>
        </w:rPr>
        <w:t xml:space="preserve">Nový model byl vyvinut společnými silami </w:t>
      </w:r>
      <w:r w:rsidR="00555489">
        <w:rPr>
          <w:rFonts w:ascii="Cambria" w:hAnsi="Cambria"/>
          <w:sz w:val="22"/>
          <w:szCs w:val="22"/>
          <w:lang w:val="cs-CZ"/>
        </w:rPr>
        <w:t>automobilek</w:t>
      </w:r>
      <w:r w:rsidRPr="00273B50">
        <w:rPr>
          <w:rFonts w:ascii="Cambria" w:hAnsi="Cambria"/>
          <w:sz w:val="22"/>
          <w:szCs w:val="22"/>
          <w:lang w:val="cs-CZ"/>
        </w:rPr>
        <w:t xml:space="preserve"> </w:t>
      </w:r>
      <w:r w:rsidR="00555489" w:rsidRPr="00273B50">
        <w:rPr>
          <w:rFonts w:ascii="Cambria" w:hAnsi="Cambria"/>
          <w:sz w:val="22"/>
          <w:szCs w:val="22"/>
          <w:lang w:val="cs-CZ"/>
        </w:rPr>
        <w:t>S</w:t>
      </w:r>
      <w:r w:rsidR="00555489">
        <w:rPr>
          <w:rFonts w:ascii="Cambria" w:hAnsi="Cambria"/>
          <w:sz w:val="22"/>
          <w:szCs w:val="22"/>
          <w:lang w:val="cs-CZ"/>
        </w:rPr>
        <w:t>ubaru a</w:t>
      </w:r>
      <w:r w:rsidR="00555489" w:rsidRPr="00273B50">
        <w:rPr>
          <w:rFonts w:ascii="Cambria" w:hAnsi="Cambria"/>
          <w:sz w:val="22"/>
          <w:szCs w:val="22"/>
          <w:lang w:val="cs-CZ"/>
        </w:rPr>
        <w:t xml:space="preserve"> </w:t>
      </w:r>
      <w:r w:rsidRPr="00273B50">
        <w:rPr>
          <w:rFonts w:ascii="Cambria" w:hAnsi="Cambria"/>
          <w:sz w:val="22"/>
          <w:szCs w:val="22"/>
          <w:lang w:val="cs-CZ"/>
        </w:rPr>
        <w:t>Toyota, které v září 2019 uzavřely novou obchodní a kapitálovou alianci. Pod heslem „Vyrábějme společně stále lepší automobily“ spojily technologie a své znalosti v různých oborech. Inženýři obou společností model SOLTERRA vyvíjeli společně, a zároveň se vzájemnou přátelskou rivalitou.</w:t>
      </w:r>
    </w:p>
    <w:p w14:paraId="52405A45" w14:textId="2A41EC93" w:rsidR="008645E3" w:rsidRPr="00273B50" w:rsidRDefault="008645E3" w:rsidP="00DE4943">
      <w:pPr>
        <w:rPr>
          <w:sz w:val="24"/>
          <w:szCs w:val="24"/>
          <w:lang w:val="cs-CZ"/>
        </w:rPr>
      </w:pPr>
    </w:p>
    <w:p w14:paraId="1F80BDBD" w14:textId="56BB7D82" w:rsidR="006F1529" w:rsidRPr="00135EC5" w:rsidRDefault="006F1529" w:rsidP="006F1529">
      <w:pPr>
        <w:autoSpaceDE w:val="0"/>
        <w:autoSpaceDN w:val="0"/>
        <w:adjustRightInd w:val="0"/>
        <w:jc w:val="left"/>
        <w:rPr>
          <w:rFonts w:ascii="Cambria" w:hAnsi="Cambria" w:cs="Arial"/>
          <w:b/>
          <w:sz w:val="22"/>
          <w:szCs w:val="22"/>
          <w:lang w:val="cs-CZ"/>
        </w:rPr>
      </w:pPr>
      <w:r w:rsidRPr="00135EC5">
        <w:rPr>
          <w:rFonts w:ascii="Cambria" w:hAnsi="Cambria" w:cs="Arial"/>
          <w:b/>
          <w:sz w:val="22"/>
          <w:szCs w:val="22"/>
          <w:lang w:val="cs-CZ"/>
        </w:rPr>
        <w:t>【</w:t>
      </w:r>
      <w:r w:rsidRPr="00135EC5">
        <w:rPr>
          <w:rFonts w:ascii="Cambria" w:hAnsi="Cambria" w:cs="Arial"/>
          <w:b/>
          <w:sz w:val="22"/>
          <w:szCs w:val="22"/>
          <w:lang w:val="cs-CZ"/>
        </w:rPr>
        <w:t>Technické údaje modelu SOLTERRA</w:t>
      </w:r>
      <w:r w:rsidRPr="00135EC5">
        <w:rPr>
          <w:rFonts w:ascii="Cambria" w:hAnsi="Cambria" w:cs="Arial"/>
          <w:b/>
          <w:sz w:val="22"/>
          <w:szCs w:val="22"/>
          <w:lang w:val="cs-CZ"/>
        </w:rPr>
        <w:t>】</w:t>
      </w:r>
    </w:p>
    <w:p w14:paraId="28FBC7B7" w14:textId="0F337EBE" w:rsidR="006F1529" w:rsidRDefault="006F1529" w:rsidP="006F1529">
      <w:pPr>
        <w:autoSpaceDE w:val="0"/>
        <w:autoSpaceDN w:val="0"/>
        <w:adjustRightInd w:val="0"/>
        <w:jc w:val="left"/>
        <w:rPr>
          <w:rFonts w:cs="Arial"/>
          <w:lang w:val="cs-CZ"/>
        </w:rPr>
      </w:pPr>
    </w:p>
    <w:p w14:paraId="458CBE40" w14:textId="41582BBD" w:rsidR="00273B50" w:rsidRPr="00273B50" w:rsidRDefault="002C7F22" w:rsidP="00273B50">
      <w:pPr>
        <w:widowControl/>
        <w:autoSpaceDE w:val="0"/>
        <w:autoSpaceDN w:val="0"/>
        <w:adjustRightInd w:val="0"/>
        <w:spacing w:after="160" w:line="259" w:lineRule="auto"/>
        <w:jc w:val="left"/>
        <w:rPr>
          <w:rFonts w:ascii="Cambria" w:eastAsia="Times New Roman" w:hAnsi="Cambria" w:cs="Calibri"/>
          <w:b/>
          <w:kern w:val="0"/>
          <w:sz w:val="22"/>
          <w:szCs w:val="22"/>
          <w:lang w:val="cs-CZ" w:eastAsia="en-US"/>
        </w:rPr>
      </w:pPr>
      <w:r>
        <w:rPr>
          <w:rFonts w:ascii="Cambria" w:eastAsia="Times New Roman" w:hAnsi="Cambria" w:cs="Calibri"/>
          <w:b/>
          <w:kern w:val="0"/>
          <w:sz w:val="22"/>
          <w:szCs w:val="22"/>
          <w:lang w:val="cs-CZ" w:eastAsia="en-US"/>
        </w:rPr>
        <w:t>Elektrom</w:t>
      </w:r>
      <w:r w:rsidR="00273B50" w:rsidRPr="00273B50">
        <w:rPr>
          <w:rFonts w:ascii="Cambria" w:eastAsia="Times New Roman" w:hAnsi="Cambria" w:cs="Calibri"/>
          <w:b/>
          <w:kern w:val="0"/>
          <w:sz w:val="22"/>
          <w:szCs w:val="22"/>
          <w:lang w:val="cs-CZ" w:eastAsia="en-US"/>
        </w:rPr>
        <w:t>otor a jízdní výkony</w:t>
      </w:r>
    </w:p>
    <w:p w14:paraId="436B7118" w14:textId="387A485C" w:rsidR="00273B50" w:rsidRPr="00273B50" w:rsidRDefault="00273B50" w:rsidP="00273B50">
      <w:pPr>
        <w:widowControl/>
        <w:autoSpaceDE w:val="0"/>
        <w:autoSpaceDN w:val="0"/>
        <w:adjustRightInd w:val="0"/>
        <w:spacing w:after="160" w:line="259" w:lineRule="auto"/>
        <w:jc w:val="left"/>
        <w:rPr>
          <w:rFonts w:ascii="Cambria" w:hAnsi="Cambria"/>
          <w:sz w:val="22"/>
          <w:szCs w:val="22"/>
          <w:lang w:val="cs-CZ"/>
        </w:rPr>
      </w:pPr>
      <w:r w:rsidRPr="00273B50">
        <w:rPr>
          <w:rFonts w:ascii="Cambria" w:hAnsi="Cambria"/>
          <w:sz w:val="22"/>
          <w:szCs w:val="22"/>
          <w:lang w:val="cs-CZ"/>
        </w:rPr>
        <w:t>Motor</w:t>
      </w:r>
      <w:r w:rsidRPr="00273B50">
        <w:rPr>
          <w:rFonts w:ascii="Cambria" w:hAnsi="Cambria"/>
          <w:sz w:val="22"/>
          <w:szCs w:val="22"/>
          <w:lang w:val="cs-CZ"/>
        </w:rPr>
        <w:tab/>
      </w:r>
      <w:r w:rsidRPr="00273B50">
        <w:rPr>
          <w:rFonts w:ascii="Cambria" w:hAnsi="Cambria"/>
          <w:sz w:val="22"/>
          <w:szCs w:val="22"/>
          <w:lang w:val="cs-CZ"/>
        </w:rPr>
        <w:tab/>
      </w:r>
      <w:r w:rsidRPr="00273B50">
        <w:rPr>
          <w:rFonts w:ascii="Cambria" w:hAnsi="Cambria"/>
          <w:sz w:val="22"/>
          <w:szCs w:val="22"/>
          <w:lang w:val="cs-CZ"/>
        </w:rPr>
        <w:tab/>
      </w:r>
      <w:r w:rsidR="005655A5" w:rsidRPr="00741EAC">
        <w:rPr>
          <w:rFonts w:ascii="Cambria" w:hAnsi="Cambria"/>
          <w:sz w:val="22"/>
          <w:szCs w:val="22"/>
          <w:lang w:val="cs-CZ"/>
        </w:rPr>
        <w:t>Dvojice synchronních střídavých elektromotorů</w:t>
      </w:r>
      <w:r w:rsidR="005655A5" w:rsidRPr="00741EAC">
        <w:rPr>
          <w:rFonts w:ascii="Cambria" w:hAnsi="Cambria"/>
          <w:sz w:val="22"/>
          <w:szCs w:val="22"/>
          <w:lang w:val="cs-CZ"/>
        </w:rPr>
        <w:t xml:space="preserve"> (80kW)</w:t>
      </w:r>
      <w:r w:rsidR="005655A5" w:rsidRPr="00741EAC">
        <w:rPr>
          <w:rFonts w:ascii="Cambria" w:hAnsi="Cambria"/>
          <w:sz w:val="22"/>
          <w:szCs w:val="22"/>
          <w:lang w:val="cs-CZ"/>
        </w:rPr>
        <w:t xml:space="preserve">, jeden pro přední </w:t>
      </w:r>
      <w:r w:rsidR="005655A5" w:rsidRPr="00741EAC">
        <w:rPr>
          <w:rFonts w:ascii="Cambria" w:hAnsi="Cambria"/>
          <w:sz w:val="22"/>
          <w:szCs w:val="22"/>
          <w:lang w:val="cs-CZ"/>
        </w:rPr>
        <w:br/>
        <w:t xml:space="preserve"> </w:t>
      </w:r>
      <w:r w:rsidR="005655A5" w:rsidRPr="00741EAC">
        <w:rPr>
          <w:rFonts w:ascii="Cambria" w:hAnsi="Cambria"/>
          <w:sz w:val="22"/>
          <w:szCs w:val="22"/>
          <w:lang w:val="cs-CZ"/>
        </w:rPr>
        <w:tab/>
      </w:r>
      <w:r w:rsidR="005655A5" w:rsidRPr="00741EAC">
        <w:rPr>
          <w:rFonts w:ascii="Cambria" w:hAnsi="Cambria"/>
          <w:sz w:val="22"/>
          <w:szCs w:val="22"/>
          <w:lang w:val="cs-CZ"/>
        </w:rPr>
        <w:tab/>
      </w:r>
      <w:r w:rsidR="005655A5" w:rsidRPr="00741EAC">
        <w:rPr>
          <w:rFonts w:ascii="Cambria" w:hAnsi="Cambria"/>
          <w:sz w:val="22"/>
          <w:szCs w:val="22"/>
          <w:lang w:val="cs-CZ"/>
        </w:rPr>
        <w:tab/>
      </w:r>
      <w:r w:rsidR="005655A5" w:rsidRPr="00741EAC">
        <w:rPr>
          <w:rFonts w:ascii="Cambria" w:hAnsi="Cambria"/>
          <w:sz w:val="22"/>
          <w:szCs w:val="22"/>
          <w:lang w:val="cs-CZ"/>
        </w:rPr>
        <w:t>nápravu, druhý pro zadní nápravu.</w:t>
      </w:r>
    </w:p>
    <w:p w14:paraId="7348F1AD" w14:textId="46F29554" w:rsidR="00273B50" w:rsidRPr="00273B50" w:rsidRDefault="001A046C" w:rsidP="00273B50">
      <w:pPr>
        <w:widowControl/>
        <w:autoSpaceDE w:val="0"/>
        <w:autoSpaceDN w:val="0"/>
        <w:adjustRightInd w:val="0"/>
        <w:spacing w:after="160" w:line="259" w:lineRule="auto"/>
        <w:jc w:val="left"/>
        <w:rPr>
          <w:rFonts w:ascii="Cambria" w:hAnsi="Cambria"/>
          <w:sz w:val="22"/>
          <w:szCs w:val="22"/>
          <w:lang w:val="cs-CZ"/>
        </w:rPr>
      </w:pPr>
      <w:r w:rsidRPr="00741EAC">
        <w:rPr>
          <w:rFonts w:ascii="Cambria" w:hAnsi="Cambria"/>
          <w:sz w:val="22"/>
          <w:szCs w:val="22"/>
          <w:lang w:val="cs-CZ"/>
        </w:rPr>
        <w:t>Systémový</w:t>
      </w:r>
      <w:r w:rsidR="00273B50" w:rsidRPr="00273B50">
        <w:rPr>
          <w:rFonts w:ascii="Cambria" w:hAnsi="Cambria"/>
          <w:sz w:val="22"/>
          <w:szCs w:val="22"/>
          <w:lang w:val="cs-CZ"/>
        </w:rPr>
        <w:t xml:space="preserve"> výkon</w:t>
      </w:r>
      <w:r w:rsidR="00273B50" w:rsidRPr="00273B50">
        <w:rPr>
          <w:rFonts w:ascii="Cambria" w:hAnsi="Cambria"/>
          <w:sz w:val="22"/>
          <w:szCs w:val="22"/>
          <w:lang w:val="cs-CZ"/>
        </w:rPr>
        <w:tab/>
      </w:r>
      <w:r w:rsidR="00273B50" w:rsidRPr="00273B50">
        <w:rPr>
          <w:rFonts w:ascii="Cambria" w:hAnsi="Cambria"/>
          <w:sz w:val="22"/>
          <w:szCs w:val="22"/>
          <w:lang w:val="cs-CZ"/>
        </w:rPr>
        <w:tab/>
      </w:r>
      <w:r w:rsidR="001E78B8" w:rsidRPr="00741EAC">
        <w:rPr>
          <w:rFonts w:ascii="Cambria" w:hAnsi="Cambria"/>
          <w:sz w:val="22"/>
          <w:szCs w:val="22"/>
          <w:lang w:val="cs-CZ"/>
        </w:rPr>
        <w:t>160 kW</w:t>
      </w:r>
    </w:p>
    <w:p w14:paraId="506C76D4" w14:textId="7A461ED2" w:rsidR="00273B50" w:rsidRPr="00273B50" w:rsidRDefault="00273B50" w:rsidP="00273B50">
      <w:pPr>
        <w:widowControl/>
        <w:autoSpaceDE w:val="0"/>
        <w:autoSpaceDN w:val="0"/>
        <w:adjustRightInd w:val="0"/>
        <w:spacing w:after="160" w:line="259" w:lineRule="auto"/>
        <w:jc w:val="left"/>
        <w:rPr>
          <w:rFonts w:ascii="Cambria" w:hAnsi="Cambria"/>
          <w:sz w:val="22"/>
          <w:szCs w:val="22"/>
          <w:lang w:val="cs-CZ"/>
        </w:rPr>
      </w:pPr>
      <w:r w:rsidRPr="00273B50">
        <w:rPr>
          <w:rFonts w:ascii="Cambria" w:hAnsi="Cambria"/>
          <w:sz w:val="22"/>
          <w:szCs w:val="22"/>
          <w:lang w:val="cs-CZ"/>
        </w:rPr>
        <w:t>Maximální točivý moment</w:t>
      </w:r>
      <w:r w:rsidRPr="00273B50">
        <w:rPr>
          <w:rFonts w:ascii="Cambria" w:hAnsi="Cambria"/>
          <w:sz w:val="22"/>
          <w:szCs w:val="22"/>
          <w:lang w:val="cs-CZ"/>
        </w:rPr>
        <w:tab/>
      </w:r>
      <w:r w:rsidR="001E78B8" w:rsidRPr="00741EAC">
        <w:rPr>
          <w:rFonts w:ascii="Cambria" w:hAnsi="Cambria"/>
          <w:sz w:val="22"/>
          <w:szCs w:val="22"/>
          <w:lang w:val="cs-CZ"/>
        </w:rPr>
        <w:t>16</w:t>
      </w:r>
      <w:r w:rsidR="00161084" w:rsidRPr="00741EAC">
        <w:rPr>
          <w:rFonts w:ascii="Cambria" w:hAnsi="Cambria"/>
          <w:sz w:val="22"/>
          <w:szCs w:val="22"/>
          <w:lang w:val="cs-CZ"/>
        </w:rPr>
        <w:t>8</w:t>
      </w:r>
      <w:r w:rsidR="001E78B8" w:rsidRPr="00741EAC">
        <w:rPr>
          <w:rFonts w:ascii="Cambria" w:hAnsi="Cambria"/>
          <w:sz w:val="22"/>
          <w:szCs w:val="22"/>
          <w:lang w:val="cs-CZ"/>
        </w:rPr>
        <w:t>,5</w:t>
      </w:r>
      <w:r w:rsidRPr="00273B50">
        <w:rPr>
          <w:rFonts w:ascii="Cambria" w:hAnsi="Cambria"/>
          <w:sz w:val="22"/>
          <w:szCs w:val="22"/>
          <w:lang w:val="cs-CZ"/>
        </w:rPr>
        <w:t xml:space="preserve"> </w:t>
      </w:r>
      <w:proofErr w:type="spellStart"/>
      <w:r w:rsidRPr="00273B50">
        <w:rPr>
          <w:rFonts w:ascii="Cambria" w:hAnsi="Cambria"/>
          <w:sz w:val="22"/>
          <w:szCs w:val="22"/>
          <w:lang w:val="cs-CZ"/>
        </w:rPr>
        <w:t>Nm</w:t>
      </w:r>
      <w:proofErr w:type="spellEnd"/>
    </w:p>
    <w:p w14:paraId="6C177BF4" w14:textId="399EFAB3" w:rsidR="00273B50" w:rsidRPr="00273B50" w:rsidRDefault="00273B50" w:rsidP="00273B50">
      <w:pPr>
        <w:widowControl/>
        <w:autoSpaceDE w:val="0"/>
        <w:autoSpaceDN w:val="0"/>
        <w:adjustRightInd w:val="0"/>
        <w:spacing w:after="160" w:line="259" w:lineRule="auto"/>
        <w:jc w:val="left"/>
        <w:rPr>
          <w:rFonts w:ascii="Cambria" w:hAnsi="Cambria"/>
          <w:sz w:val="22"/>
          <w:szCs w:val="22"/>
          <w:lang w:val="cs-CZ"/>
        </w:rPr>
      </w:pPr>
      <w:r w:rsidRPr="00273B50">
        <w:rPr>
          <w:rFonts w:ascii="Cambria" w:hAnsi="Cambria"/>
          <w:sz w:val="22"/>
          <w:szCs w:val="22"/>
          <w:lang w:val="cs-CZ"/>
        </w:rPr>
        <w:t>Maximální rychlost</w:t>
      </w:r>
      <w:r w:rsidRPr="00273B50">
        <w:rPr>
          <w:rFonts w:ascii="Cambria" w:hAnsi="Cambria"/>
          <w:sz w:val="22"/>
          <w:szCs w:val="22"/>
          <w:lang w:val="cs-CZ"/>
        </w:rPr>
        <w:tab/>
        <w:t>1</w:t>
      </w:r>
      <w:r w:rsidR="00C03C42" w:rsidRPr="00741EAC">
        <w:rPr>
          <w:rFonts w:ascii="Cambria" w:hAnsi="Cambria"/>
          <w:sz w:val="22"/>
          <w:szCs w:val="22"/>
          <w:lang w:val="cs-CZ"/>
        </w:rPr>
        <w:t>60</w:t>
      </w:r>
      <w:r w:rsidRPr="00273B50">
        <w:rPr>
          <w:rFonts w:ascii="Cambria" w:hAnsi="Cambria"/>
          <w:sz w:val="22"/>
          <w:szCs w:val="22"/>
          <w:lang w:val="cs-CZ"/>
        </w:rPr>
        <w:t xml:space="preserve"> km/h</w:t>
      </w:r>
    </w:p>
    <w:p w14:paraId="5BFB30C8" w14:textId="24D355FF" w:rsidR="00273B50" w:rsidRPr="00273B50" w:rsidRDefault="00273B50" w:rsidP="00273B50">
      <w:pPr>
        <w:widowControl/>
        <w:autoSpaceDE w:val="0"/>
        <w:autoSpaceDN w:val="0"/>
        <w:adjustRightInd w:val="0"/>
        <w:spacing w:after="160" w:line="259" w:lineRule="auto"/>
        <w:jc w:val="left"/>
        <w:rPr>
          <w:rFonts w:ascii="Cambria" w:hAnsi="Cambria"/>
          <w:sz w:val="22"/>
          <w:szCs w:val="22"/>
          <w:lang w:val="cs-CZ"/>
        </w:rPr>
      </w:pPr>
      <w:r w:rsidRPr="00273B50">
        <w:rPr>
          <w:rFonts w:ascii="Cambria" w:hAnsi="Cambria"/>
          <w:sz w:val="22"/>
          <w:szCs w:val="22"/>
          <w:lang w:val="cs-CZ"/>
        </w:rPr>
        <w:t>Zrychlení (0-100 km/h)</w:t>
      </w:r>
      <w:r w:rsidRPr="00273B50">
        <w:rPr>
          <w:rFonts w:ascii="Cambria" w:hAnsi="Cambria"/>
          <w:sz w:val="22"/>
          <w:szCs w:val="22"/>
          <w:lang w:val="cs-CZ"/>
        </w:rPr>
        <w:tab/>
      </w:r>
      <w:r w:rsidR="00320DD6" w:rsidRPr="00741EAC">
        <w:rPr>
          <w:rFonts w:ascii="Cambria" w:hAnsi="Cambria"/>
          <w:sz w:val="22"/>
          <w:szCs w:val="22"/>
          <w:lang w:val="cs-CZ"/>
        </w:rPr>
        <w:t>6,9</w:t>
      </w:r>
      <w:r w:rsidRPr="00273B50">
        <w:rPr>
          <w:rFonts w:ascii="Cambria" w:hAnsi="Cambria"/>
          <w:sz w:val="22"/>
          <w:szCs w:val="22"/>
          <w:lang w:val="cs-CZ"/>
        </w:rPr>
        <w:t xml:space="preserve"> s</w:t>
      </w:r>
    </w:p>
    <w:p w14:paraId="66E82FAC" w14:textId="60D85043" w:rsidR="00FA3B9B" w:rsidRPr="00741EAC" w:rsidRDefault="005542CC" w:rsidP="00273B50">
      <w:pPr>
        <w:widowControl/>
        <w:autoSpaceDE w:val="0"/>
        <w:autoSpaceDN w:val="0"/>
        <w:adjustRightInd w:val="0"/>
        <w:spacing w:after="160" w:line="259" w:lineRule="auto"/>
        <w:jc w:val="left"/>
        <w:rPr>
          <w:rFonts w:ascii="Cambria" w:hAnsi="Cambria"/>
          <w:sz w:val="22"/>
          <w:szCs w:val="22"/>
          <w:lang w:val="cs-CZ"/>
        </w:rPr>
      </w:pPr>
      <w:r w:rsidRPr="00741EAC">
        <w:rPr>
          <w:rFonts w:ascii="Cambria" w:hAnsi="Cambria"/>
          <w:sz w:val="22"/>
          <w:szCs w:val="22"/>
          <w:lang w:val="cs-CZ"/>
        </w:rPr>
        <w:t xml:space="preserve">Spotřeba elektrické energie dle WLTP </w:t>
      </w:r>
      <w:r w:rsidRPr="00741EAC">
        <w:rPr>
          <w:rFonts w:ascii="Cambria" w:hAnsi="Cambria"/>
          <w:sz w:val="22"/>
          <w:szCs w:val="22"/>
          <w:lang w:val="cs-CZ"/>
        </w:rPr>
        <w:t xml:space="preserve"> </w:t>
      </w:r>
      <w:r w:rsidRPr="00741EAC">
        <w:rPr>
          <w:rFonts w:ascii="Cambria" w:hAnsi="Cambria"/>
          <w:sz w:val="22"/>
          <w:szCs w:val="22"/>
          <w:lang w:val="cs-CZ"/>
        </w:rPr>
        <w:t>160</w:t>
      </w:r>
      <w:r w:rsidR="00FA3B9B" w:rsidRPr="00741EAC">
        <w:rPr>
          <w:rFonts w:ascii="Cambria" w:hAnsi="Cambria"/>
          <w:sz w:val="22"/>
          <w:szCs w:val="22"/>
          <w:lang w:val="cs-CZ"/>
        </w:rPr>
        <w:t>-</w:t>
      </w:r>
      <w:r w:rsidRPr="00741EAC">
        <w:rPr>
          <w:rFonts w:ascii="Cambria" w:hAnsi="Cambria"/>
          <w:sz w:val="22"/>
          <w:szCs w:val="22"/>
          <w:lang w:val="cs-CZ"/>
        </w:rPr>
        <w:t>178</w:t>
      </w:r>
      <w:r w:rsidR="00FA3B9B" w:rsidRPr="00741EAC">
        <w:rPr>
          <w:rFonts w:ascii="Cambria" w:hAnsi="Cambria"/>
          <w:sz w:val="22"/>
          <w:szCs w:val="22"/>
          <w:lang w:val="cs-CZ"/>
        </w:rPr>
        <w:t>-</w:t>
      </w:r>
      <w:r w:rsidRPr="00741EAC">
        <w:rPr>
          <w:rFonts w:ascii="Cambria" w:hAnsi="Cambria"/>
          <w:sz w:val="22"/>
          <w:szCs w:val="22"/>
          <w:lang w:val="cs-CZ"/>
        </w:rPr>
        <w:t> </w:t>
      </w:r>
      <w:r w:rsidRPr="00741EAC">
        <w:rPr>
          <w:rFonts w:ascii="Cambria" w:hAnsi="Cambria"/>
          <w:sz w:val="22"/>
          <w:szCs w:val="22"/>
          <w:lang w:val="cs-CZ"/>
        </w:rPr>
        <w:t>179 Wh / 100 km</w:t>
      </w:r>
      <w:r w:rsidR="00FA3B9B" w:rsidRPr="00741EAC">
        <w:rPr>
          <w:rFonts w:ascii="Cambria" w:hAnsi="Cambria"/>
          <w:sz w:val="22"/>
          <w:szCs w:val="22"/>
          <w:lang w:val="cs-CZ"/>
        </w:rPr>
        <w:t xml:space="preserve"> dle specifikace</w:t>
      </w:r>
    </w:p>
    <w:p w14:paraId="2525BE6D" w14:textId="40DF2517" w:rsidR="00FA3B9B" w:rsidRPr="00741EAC" w:rsidRDefault="005542CC" w:rsidP="00273B50">
      <w:pPr>
        <w:widowControl/>
        <w:autoSpaceDE w:val="0"/>
        <w:autoSpaceDN w:val="0"/>
        <w:adjustRightInd w:val="0"/>
        <w:spacing w:after="160" w:line="259" w:lineRule="auto"/>
        <w:jc w:val="left"/>
        <w:rPr>
          <w:rFonts w:ascii="Cambria" w:hAnsi="Cambria"/>
          <w:sz w:val="22"/>
          <w:szCs w:val="22"/>
          <w:lang w:val="cs-CZ"/>
        </w:rPr>
      </w:pPr>
      <w:r w:rsidRPr="00741EAC">
        <w:rPr>
          <w:rFonts w:ascii="Cambria" w:hAnsi="Cambria"/>
          <w:sz w:val="22"/>
          <w:szCs w:val="22"/>
          <w:lang w:val="cs-CZ"/>
        </w:rPr>
        <w:t xml:space="preserve">Kombinované emise CO2 </w:t>
      </w:r>
      <w:r w:rsidR="00FA3B9B" w:rsidRPr="00741EAC">
        <w:rPr>
          <w:rFonts w:ascii="Cambria" w:hAnsi="Cambria"/>
          <w:sz w:val="22"/>
          <w:szCs w:val="22"/>
          <w:lang w:val="cs-CZ"/>
        </w:rPr>
        <w:tab/>
      </w:r>
      <w:r w:rsidRPr="00741EAC">
        <w:rPr>
          <w:rFonts w:ascii="Cambria" w:hAnsi="Cambria"/>
          <w:sz w:val="22"/>
          <w:szCs w:val="22"/>
          <w:lang w:val="cs-CZ"/>
        </w:rPr>
        <w:t xml:space="preserve">0 </w:t>
      </w:r>
      <w:r w:rsidR="00FA3B9B" w:rsidRPr="00741EAC">
        <w:rPr>
          <w:rFonts w:ascii="Cambria" w:hAnsi="Cambria"/>
          <w:sz w:val="22"/>
          <w:szCs w:val="22"/>
          <w:lang w:val="cs-CZ"/>
        </w:rPr>
        <w:t>g/km</w:t>
      </w:r>
    </w:p>
    <w:p w14:paraId="03302E1A" w14:textId="77777777" w:rsidR="002760B3" w:rsidRPr="00741EAC" w:rsidRDefault="005542CC" w:rsidP="00273B50">
      <w:pPr>
        <w:widowControl/>
        <w:autoSpaceDE w:val="0"/>
        <w:autoSpaceDN w:val="0"/>
        <w:adjustRightInd w:val="0"/>
        <w:spacing w:after="160" w:line="259" w:lineRule="auto"/>
        <w:jc w:val="left"/>
        <w:rPr>
          <w:rFonts w:ascii="Cambria" w:hAnsi="Cambria"/>
          <w:sz w:val="22"/>
          <w:szCs w:val="22"/>
          <w:lang w:val="cs-CZ"/>
        </w:rPr>
      </w:pPr>
      <w:r w:rsidRPr="00741EAC">
        <w:rPr>
          <w:rFonts w:ascii="Cambria" w:hAnsi="Cambria"/>
          <w:sz w:val="22"/>
          <w:szCs w:val="22"/>
          <w:lang w:val="cs-CZ"/>
        </w:rPr>
        <w:t>D</w:t>
      </w:r>
      <w:r w:rsidR="003D0F6B" w:rsidRPr="00741EAC">
        <w:rPr>
          <w:rFonts w:ascii="Cambria" w:hAnsi="Cambria"/>
          <w:sz w:val="22"/>
          <w:szCs w:val="22"/>
          <w:lang w:val="cs-CZ"/>
        </w:rPr>
        <w:t>o</w:t>
      </w:r>
      <w:r w:rsidRPr="00741EAC">
        <w:rPr>
          <w:rFonts w:ascii="Cambria" w:hAnsi="Cambria"/>
          <w:sz w:val="22"/>
          <w:szCs w:val="22"/>
          <w:lang w:val="cs-CZ"/>
        </w:rPr>
        <w:t xml:space="preserve">jezd dle WLTP </w:t>
      </w:r>
      <w:r w:rsidR="00FA3B9B" w:rsidRPr="00741EAC">
        <w:rPr>
          <w:rFonts w:ascii="Cambria" w:hAnsi="Cambria"/>
          <w:sz w:val="22"/>
          <w:szCs w:val="22"/>
          <w:lang w:val="cs-CZ"/>
        </w:rPr>
        <w:tab/>
      </w:r>
      <w:r w:rsidRPr="00741EAC">
        <w:rPr>
          <w:rFonts w:ascii="Cambria" w:hAnsi="Cambria"/>
          <w:sz w:val="22"/>
          <w:szCs w:val="22"/>
          <w:lang w:val="cs-CZ"/>
        </w:rPr>
        <w:t>465</w:t>
      </w:r>
      <w:r w:rsidR="003D0F6B" w:rsidRPr="00741EAC">
        <w:rPr>
          <w:rFonts w:ascii="Cambria" w:hAnsi="Cambria"/>
          <w:sz w:val="22"/>
          <w:szCs w:val="22"/>
          <w:lang w:val="cs-CZ"/>
        </w:rPr>
        <w:t xml:space="preserve"> km, resp. </w:t>
      </w:r>
      <w:r w:rsidRPr="00741EAC">
        <w:rPr>
          <w:rFonts w:ascii="Cambria" w:hAnsi="Cambria"/>
          <w:sz w:val="22"/>
          <w:szCs w:val="22"/>
          <w:lang w:val="cs-CZ"/>
        </w:rPr>
        <w:t>414</w:t>
      </w:r>
      <w:r w:rsidR="003D0F6B" w:rsidRPr="00741EAC">
        <w:rPr>
          <w:rFonts w:ascii="Cambria" w:hAnsi="Cambria"/>
          <w:sz w:val="22"/>
          <w:szCs w:val="22"/>
          <w:lang w:val="cs-CZ"/>
        </w:rPr>
        <w:t xml:space="preserve"> km dle specifikace</w:t>
      </w:r>
    </w:p>
    <w:p w14:paraId="4096E165" w14:textId="77777777" w:rsidR="008B512F" w:rsidRDefault="008B512F" w:rsidP="00273B50">
      <w:pPr>
        <w:widowControl/>
        <w:autoSpaceDE w:val="0"/>
        <w:autoSpaceDN w:val="0"/>
        <w:adjustRightInd w:val="0"/>
        <w:spacing w:after="160" w:line="259" w:lineRule="auto"/>
        <w:jc w:val="left"/>
        <w:rPr>
          <w:rFonts w:ascii="Cambria" w:eastAsia="Times New Roman" w:hAnsi="Cambria" w:cs="Calibri"/>
          <w:b/>
          <w:kern w:val="0"/>
          <w:sz w:val="22"/>
          <w:szCs w:val="22"/>
          <w:lang w:val="cs-CZ" w:eastAsia="en-US"/>
        </w:rPr>
      </w:pPr>
    </w:p>
    <w:p w14:paraId="6E72DA34" w14:textId="40881B94" w:rsidR="00723623" w:rsidRPr="002760B3" w:rsidRDefault="00723623" w:rsidP="00273B50">
      <w:pPr>
        <w:widowControl/>
        <w:autoSpaceDE w:val="0"/>
        <w:autoSpaceDN w:val="0"/>
        <w:adjustRightInd w:val="0"/>
        <w:spacing w:after="160" w:line="259" w:lineRule="auto"/>
        <w:jc w:val="left"/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</w:pPr>
      <w:r w:rsidRPr="00723623">
        <w:rPr>
          <w:rFonts w:ascii="Cambria" w:eastAsia="Times New Roman" w:hAnsi="Cambria" w:cs="Calibri"/>
          <w:b/>
          <w:kern w:val="0"/>
          <w:sz w:val="22"/>
          <w:szCs w:val="22"/>
          <w:lang w:val="cs-CZ" w:eastAsia="en-US"/>
        </w:rPr>
        <w:t>T</w:t>
      </w:r>
      <w:r>
        <w:rPr>
          <w:rFonts w:ascii="Cambria" w:eastAsia="Times New Roman" w:hAnsi="Cambria" w:cs="Calibri"/>
          <w:b/>
          <w:kern w:val="0"/>
          <w:sz w:val="22"/>
          <w:szCs w:val="22"/>
          <w:lang w:val="cs-CZ" w:eastAsia="en-US"/>
        </w:rPr>
        <w:t>rakční baterie</w:t>
      </w:r>
    </w:p>
    <w:p w14:paraId="4FADC2EA" w14:textId="77777777" w:rsidR="00723623" w:rsidRDefault="00723623" w:rsidP="00273B50">
      <w:pPr>
        <w:widowControl/>
        <w:autoSpaceDE w:val="0"/>
        <w:autoSpaceDN w:val="0"/>
        <w:adjustRightInd w:val="0"/>
        <w:spacing w:after="160" w:line="259" w:lineRule="auto"/>
        <w:jc w:val="left"/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</w:pPr>
      <w:r w:rsidRPr="00723623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 xml:space="preserve">Typ </w:t>
      </w:r>
      <w:r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ab/>
      </w:r>
      <w:r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ab/>
      </w:r>
      <w:r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ab/>
      </w:r>
      <w:proofErr w:type="spellStart"/>
      <w:r w:rsidRPr="00723623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>litium</w:t>
      </w:r>
      <w:proofErr w:type="spellEnd"/>
      <w:r w:rsidRPr="00723623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 xml:space="preserve">-iontová </w:t>
      </w:r>
    </w:p>
    <w:p w14:paraId="2FE7D4F7" w14:textId="77777777" w:rsidR="00723623" w:rsidRDefault="00723623" w:rsidP="00273B50">
      <w:pPr>
        <w:widowControl/>
        <w:autoSpaceDE w:val="0"/>
        <w:autoSpaceDN w:val="0"/>
        <w:adjustRightInd w:val="0"/>
        <w:spacing w:after="160" w:line="259" w:lineRule="auto"/>
        <w:jc w:val="left"/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</w:pPr>
      <w:r w:rsidRPr="00723623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 xml:space="preserve">Kapacita </w:t>
      </w:r>
      <w:r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ab/>
      </w:r>
      <w:r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ab/>
      </w:r>
      <w:r w:rsidRPr="00723623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 xml:space="preserve">71,4 </w:t>
      </w:r>
      <w:r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>k</w:t>
      </w:r>
      <w:r w:rsidRPr="00723623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 xml:space="preserve">Wh </w:t>
      </w:r>
    </w:p>
    <w:p w14:paraId="574873EA" w14:textId="77777777" w:rsidR="00723623" w:rsidRDefault="00723623" w:rsidP="00273B50">
      <w:pPr>
        <w:widowControl/>
        <w:autoSpaceDE w:val="0"/>
        <w:autoSpaceDN w:val="0"/>
        <w:adjustRightInd w:val="0"/>
        <w:spacing w:after="160" w:line="259" w:lineRule="auto"/>
        <w:jc w:val="left"/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</w:pPr>
      <w:r w:rsidRPr="00723623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>Napětí</w:t>
      </w:r>
      <w:r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ab/>
      </w:r>
      <w:r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ab/>
      </w:r>
      <w:r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ab/>
      </w:r>
      <w:r w:rsidRPr="00723623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 xml:space="preserve">355,2 </w:t>
      </w:r>
      <w:r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>V</w:t>
      </w:r>
    </w:p>
    <w:p w14:paraId="210C836C" w14:textId="77777777" w:rsidR="00723623" w:rsidRDefault="00723623" w:rsidP="00273B50">
      <w:pPr>
        <w:widowControl/>
        <w:autoSpaceDE w:val="0"/>
        <w:autoSpaceDN w:val="0"/>
        <w:adjustRightInd w:val="0"/>
        <w:spacing w:after="160" w:line="259" w:lineRule="auto"/>
        <w:jc w:val="left"/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</w:pPr>
      <w:r w:rsidRPr="00723623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 xml:space="preserve">Počet článků </w:t>
      </w:r>
      <w:r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ab/>
      </w:r>
      <w:r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ab/>
      </w:r>
      <w:r w:rsidRPr="00723623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>96</w:t>
      </w:r>
      <w:r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 xml:space="preserve"> ks</w:t>
      </w:r>
      <w:r w:rsidRPr="00723623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 xml:space="preserve"> </w:t>
      </w:r>
    </w:p>
    <w:p w14:paraId="7F957D5C" w14:textId="5900F859" w:rsidR="00723623" w:rsidRDefault="00723623" w:rsidP="00273B50">
      <w:pPr>
        <w:widowControl/>
        <w:autoSpaceDE w:val="0"/>
        <w:autoSpaceDN w:val="0"/>
        <w:adjustRightInd w:val="0"/>
        <w:spacing w:after="160" w:line="259" w:lineRule="auto"/>
        <w:jc w:val="left"/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</w:pPr>
      <w:r w:rsidRPr="00723623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>Max. nabíjecí výkon střídavý proud (AC)</w:t>
      </w:r>
      <w:r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 xml:space="preserve"> </w:t>
      </w:r>
      <w:r w:rsidRPr="00723623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 xml:space="preserve">7 </w:t>
      </w:r>
      <w:r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>kW</w:t>
      </w:r>
    </w:p>
    <w:p w14:paraId="0A033AB2" w14:textId="77777777" w:rsidR="005B658B" w:rsidRDefault="00723623" w:rsidP="00273B50">
      <w:pPr>
        <w:widowControl/>
        <w:autoSpaceDE w:val="0"/>
        <w:autoSpaceDN w:val="0"/>
        <w:adjustRightInd w:val="0"/>
        <w:spacing w:after="160" w:line="259" w:lineRule="auto"/>
        <w:jc w:val="left"/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</w:pPr>
      <w:r w:rsidRPr="00723623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 xml:space="preserve">Max. nabíjecí výkon stejnosměrný proud (DC) 150 </w:t>
      </w:r>
      <w:r w:rsidR="005B658B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>kW</w:t>
      </w:r>
    </w:p>
    <w:p w14:paraId="5A4C10F8" w14:textId="3B45FB96" w:rsidR="00723623" w:rsidRPr="00723623" w:rsidRDefault="00723623" w:rsidP="00273B50">
      <w:pPr>
        <w:widowControl/>
        <w:autoSpaceDE w:val="0"/>
        <w:autoSpaceDN w:val="0"/>
        <w:adjustRightInd w:val="0"/>
        <w:spacing w:after="160" w:line="259" w:lineRule="auto"/>
        <w:jc w:val="left"/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</w:pPr>
      <w:r w:rsidRPr="00723623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 xml:space="preserve">Nabíjecí konektor / umístění </w:t>
      </w:r>
      <w:r w:rsidR="005B658B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 xml:space="preserve"> </w:t>
      </w:r>
      <w:r w:rsidRPr="00723623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>AC – Type2, DC – CCS2 / vlevo vpředu</w:t>
      </w:r>
    </w:p>
    <w:p w14:paraId="6A69BA8C" w14:textId="77777777" w:rsidR="00723623" w:rsidRDefault="00723623" w:rsidP="00273B50">
      <w:pPr>
        <w:widowControl/>
        <w:autoSpaceDE w:val="0"/>
        <w:autoSpaceDN w:val="0"/>
        <w:adjustRightInd w:val="0"/>
        <w:spacing w:after="160" w:line="259" w:lineRule="auto"/>
        <w:jc w:val="left"/>
        <w:rPr>
          <w:rFonts w:ascii="Cambria" w:eastAsia="Times New Roman" w:hAnsi="Cambria" w:cs="Calibri"/>
          <w:b/>
          <w:kern w:val="0"/>
          <w:sz w:val="22"/>
          <w:szCs w:val="22"/>
          <w:lang w:val="cs-CZ" w:eastAsia="en-US"/>
        </w:rPr>
      </w:pPr>
    </w:p>
    <w:p w14:paraId="70A015D7" w14:textId="166C7834" w:rsidR="00273B50" w:rsidRPr="00273B50" w:rsidRDefault="00273B50" w:rsidP="00273B50">
      <w:pPr>
        <w:widowControl/>
        <w:autoSpaceDE w:val="0"/>
        <w:autoSpaceDN w:val="0"/>
        <w:adjustRightInd w:val="0"/>
        <w:spacing w:after="160" w:line="259" w:lineRule="auto"/>
        <w:jc w:val="left"/>
        <w:rPr>
          <w:rFonts w:ascii="Cambria" w:eastAsia="Times New Roman" w:hAnsi="Cambria" w:cs="Calibri"/>
          <w:b/>
          <w:kern w:val="0"/>
          <w:sz w:val="22"/>
          <w:szCs w:val="22"/>
          <w:lang w:val="cs-CZ" w:eastAsia="en-US"/>
        </w:rPr>
      </w:pPr>
      <w:r w:rsidRPr="00273B50">
        <w:rPr>
          <w:rFonts w:ascii="Cambria" w:eastAsia="Times New Roman" w:hAnsi="Cambria" w:cs="Calibri"/>
          <w:b/>
          <w:kern w:val="0"/>
          <w:sz w:val="22"/>
          <w:szCs w:val="22"/>
          <w:lang w:val="cs-CZ" w:eastAsia="en-US"/>
        </w:rPr>
        <w:t>Převodové ústrojí</w:t>
      </w:r>
    </w:p>
    <w:p w14:paraId="799FD683" w14:textId="4A56EEAC" w:rsidR="00273B50" w:rsidRPr="00273B50" w:rsidRDefault="00EE482C" w:rsidP="00273B50">
      <w:pPr>
        <w:widowControl/>
        <w:autoSpaceDE w:val="0"/>
        <w:autoSpaceDN w:val="0"/>
        <w:adjustRightInd w:val="0"/>
        <w:spacing w:after="160" w:line="259" w:lineRule="auto"/>
        <w:jc w:val="left"/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</w:pPr>
      <w:proofErr w:type="spellStart"/>
      <w:r w:rsidRPr="00EE482C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>Symmetrical</w:t>
      </w:r>
      <w:proofErr w:type="spellEnd"/>
      <w:r w:rsidRPr="00EE482C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 xml:space="preserve"> AWD </w:t>
      </w:r>
      <w:r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ab/>
      </w:r>
      <w:r w:rsidRPr="00EE482C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 xml:space="preserve">Dvojice synchronních střídavých elektromotorů, jeden pro přední nápravu, </w:t>
      </w:r>
      <w:r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br/>
        <w:t xml:space="preserve"> </w:t>
      </w:r>
      <w:r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ab/>
      </w:r>
      <w:r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ab/>
      </w:r>
      <w:r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ab/>
      </w:r>
      <w:r w:rsidRPr="00EE482C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 xml:space="preserve">druhý pro zadní nápravu. Mikroprocesorem řízená distribuce výkonu. Převodovka </w:t>
      </w:r>
      <w:r w:rsidR="00495D45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ab/>
      </w:r>
      <w:r w:rsidR="00495D45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ab/>
      </w:r>
      <w:r w:rsidRPr="00EE482C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 xml:space="preserve">EV </w:t>
      </w:r>
      <w:proofErr w:type="spellStart"/>
      <w:r w:rsidRPr="00EE482C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>transaxle</w:t>
      </w:r>
      <w:proofErr w:type="spellEnd"/>
      <w:r w:rsidR="00BE09AB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 xml:space="preserve"> (</w:t>
      </w:r>
      <w:proofErr w:type="spellStart"/>
      <w:r w:rsidR="00BE09AB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>e</w:t>
      </w:r>
      <w:r w:rsidR="00ED0143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>Axle</w:t>
      </w:r>
      <w:proofErr w:type="spellEnd"/>
      <w:r w:rsidR="00ED0143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>)</w:t>
      </w:r>
      <w:r w:rsidRPr="00EE482C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 xml:space="preserve"> – Skládá se ze soukolí, které zesiluje a přenáší hnací sílu </w:t>
      </w:r>
      <w:r w:rsidR="00ED0143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br/>
        <w:t xml:space="preserve">                  </w:t>
      </w:r>
      <w:r w:rsidR="00ED0143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ab/>
      </w:r>
      <w:r w:rsidRPr="00EE482C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 xml:space="preserve">motoru. Obsahuje redukční převod (3 hřídele, 2 stupně redukčního převodu – </w:t>
      </w:r>
      <w:r w:rsidR="00495D45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br/>
        <w:t xml:space="preserve"> </w:t>
      </w:r>
      <w:r w:rsidR="00495D45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ab/>
      </w:r>
      <w:r w:rsidR="00495D45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ab/>
      </w:r>
      <w:r w:rsidR="00495D45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ab/>
      </w:r>
      <w:r w:rsidRPr="00EE482C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>předlohový a koncový převod) a diferenciál</w:t>
      </w:r>
      <w:r w:rsidR="00E22D08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>.</w:t>
      </w:r>
    </w:p>
    <w:p w14:paraId="03F56B1C" w14:textId="184FA781" w:rsidR="00273B50" w:rsidRPr="00273B50" w:rsidRDefault="00273B50" w:rsidP="00273B50">
      <w:pPr>
        <w:widowControl/>
        <w:autoSpaceDE w:val="0"/>
        <w:autoSpaceDN w:val="0"/>
        <w:adjustRightInd w:val="0"/>
        <w:spacing w:after="160" w:line="259" w:lineRule="auto"/>
        <w:jc w:val="left"/>
        <w:rPr>
          <w:rFonts w:ascii="Cambria" w:eastAsia="Times New Roman" w:hAnsi="Cambria" w:cs="Calibri"/>
          <w:b/>
          <w:kern w:val="0"/>
          <w:sz w:val="22"/>
          <w:szCs w:val="22"/>
          <w:lang w:val="cs-CZ" w:eastAsia="en-US"/>
        </w:rPr>
      </w:pPr>
      <w:r w:rsidRPr="00273B50">
        <w:rPr>
          <w:rFonts w:ascii="Cambria" w:eastAsia="Times New Roman" w:hAnsi="Cambria" w:cs="Calibri"/>
          <w:b/>
          <w:kern w:val="0"/>
          <w:sz w:val="22"/>
          <w:szCs w:val="22"/>
          <w:lang w:val="cs-CZ" w:eastAsia="en-US"/>
        </w:rPr>
        <w:t>Rozměry a hmotnosti</w:t>
      </w:r>
    </w:p>
    <w:p w14:paraId="791ACD09" w14:textId="52D43105" w:rsidR="00273B50" w:rsidRPr="00273B50" w:rsidRDefault="00273B50" w:rsidP="00273B50">
      <w:pPr>
        <w:widowControl/>
        <w:autoSpaceDE w:val="0"/>
        <w:autoSpaceDN w:val="0"/>
        <w:adjustRightInd w:val="0"/>
        <w:spacing w:after="160" w:line="259" w:lineRule="auto"/>
        <w:jc w:val="left"/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</w:pPr>
      <w:r w:rsidRPr="00273B50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>Celková délka</w:t>
      </w:r>
      <w:r w:rsidRPr="00273B50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ab/>
      </w:r>
      <w:r w:rsidRPr="00273B50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ab/>
        <w:t>4</w:t>
      </w:r>
      <w:r w:rsidR="00AF6CF9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>690</w:t>
      </w:r>
      <w:r w:rsidRPr="00273B50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 xml:space="preserve"> mm</w:t>
      </w:r>
    </w:p>
    <w:p w14:paraId="1438D77F" w14:textId="6FCE91EE" w:rsidR="00273B50" w:rsidRPr="00273B50" w:rsidRDefault="00273B50" w:rsidP="00273B50">
      <w:pPr>
        <w:widowControl/>
        <w:autoSpaceDE w:val="0"/>
        <w:autoSpaceDN w:val="0"/>
        <w:adjustRightInd w:val="0"/>
        <w:spacing w:after="160" w:line="259" w:lineRule="auto"/>
        <w:jc w:val="left"/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</w:pPr>
      <w:r w:rsidRPr="00273B50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>Celková šířka</w:t>
      </w:r>
      <w:r w:rsidRPr="00273B50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ab/>
      </w:r>
      <w:r w:rsidRPr="00273B50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ab/>
        <w:t>18</w:t>
      </w:r>
      <w:r w:rsidR="00AF6CF9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 xml:space="preserve">60 </w:t>
      </w:r>
      <w:r w:rsidRPr="00273B50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>mm</w:t>
      </w:r>
    </w:p>
    <w:p w14:paraId="63AFD51D" w14:textId="580DEB33" w:rsidR="00273B50" w:rsidRPr="00273B50" w:rsidRDefault="00273B50" w:rsidP="00273B50">
      <w:pPr>
        <w:widowControl/>
        <w:autoSpaceDE w:val="0"/>
        <w:autoSpaceDN w:val="0"/>
        <w:adjustRightInd w:val="0"/>
        <w:spacing w:after="160" w:line="259" w:lineRule="auto"/>
        <w:jc w:val="left"/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</w:pPr>
      <w:r w:rsidRPr="00273B50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>Celková výška</w:t>
      </w:r>
      <w:r w:rsidRPr="00273B50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ab/>
      </w:r>
      <w:r w:rsidRPr="00273B50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ab/>
        <w:t>16</w:t>
      </w:r>
      <w:r w:rsidR="00AF6CF9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 xml:space="preserve">50 </w:t>
      </w:r>
      <w:r w:rsidRPr="00273B50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>mm</w:t>
      </w:r>
    </w:p>
    <w:p w14:paraId="6B8F994B" w14:textId="0A8F81B9" w:rsidR="00273B50" w:rsidRPr="00273B50" w:rsidRDefault="00273B50" w:rsidP="00273B50">
      <w:pPr>
        <w:widowControl/>
        <w:autoSpaceDE w:val="0"/>
        <w:autoSpaceDN w:val="0"/>
        <w:adjustRightInd w:val="0"/>
        <w:spacing w:after="160" w:line="259" w:lineRule="auto"/>
        <w:jc w:val="left"/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</w:pPr>
      <w:r w:rsidRPr="00273B50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 xml:space="preserve">Rozvor </w:t>
      </w:r>
      <w:r w:rsidRPr="00273B50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ab/>
      </w:r>
      <w:r w:rsidRPr="00273B50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ab/>
      </w:r>
      <w:r w:rsidRPr="00273B50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ab/>
        <w:t>2</w:t>
      </w:r>
      <w:r w:rsidR="00AF6CF9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>850</w:t>
      </w:r>
      <w:r w:rsidRPr="00273B50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 xml:space="preserve"> mm</w:t>
      </w:r>
    </w:p>
    <w:p w14:paraId="7EF8B154" w14:textId="709C7FA9" w:rsidR="00273B50" w:rsidRPr="00273B50" w:rsidRDefault="00273B50" w:rsidP="00273B50">
      <w:pPr>
        <w:widowControl/>
        <w:autoSpaceDE w:val="0"/>
        <w:autoSpaceDN w:val="0"/>
        <w:adjustRightInd w:val="0"/>
        <w:spacing w:after="160" w:line="259" w:lineRule="auto"/>
        <w:jc w:val="left"/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</w:pPr>
      <w:r w:rsidRPr="00273B50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>Rozchod vpředu/vzadu</w:t>
      </w:r>
      <w:r w:rsidRPr="00273B50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ab/>
        <w:t>1</w:t>
      </w:r>
      <w:r w:rsidR="00AF6CF9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>600</w:t>
      </w:r>
      <w:r w:rsidRPr="00273B50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>/16</w:t>
      </w:r>
      <w:r w:rsidR="00AF6CF9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>1</w:t>
      </w:r>
      <w:r w:rsidRPr="00273B50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>0</w:t>
      </w:r>
      <w:r w:rsidR="008A7ABC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 xml:space="preserve"> mm</w:t>
      </w:r>
    </w:p>
    <w:p w14:paraId="25B7D0B0" w14:textId="5E499A39" w:rsidR="00273B50" w:rsidRPr="00273B50" w:rsidRDefault="00273B50" w:rsidP="00273B50">
      <w:pPr>
        <w:widowControl/>
        <w:autoSpaceDE w:val="0"/>
        <w:autoSpaceDN w:val="0"/>
        <w:adjustRightInd w:val="0"/>
        <w:spacing w:after="160" w:line="259" w:lineRule="auto"/>
        <w:jc w:val="left"/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</w:pPr>
      <w:r w:rsidRPr="00273B50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>Minimální světlá výška</w:t>
      </w:r>
      <w:r w:rsidRPr="00273B50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ab/>
        <w:t>21</w:t>
      </w:r>
      <w:r w:rsidR="008A7ABC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>0</w:t>
      </w:r>
      <w:r w:rsidRPr="00273B50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 xml:space="preserve"> mm</w:t>
      </w:r>
    </w:p>
    <w:p w14:paraId="1BE6B135" w14:textId="5B71B56A" w:rsidR="00612C89" w:rsidRDefault="00612C89" w:rsidP="00273B50">
      <w:pPr>
        <w:widowControl/>
        <w:autoSpaceDE w:val="0"/>
        <w:autoSpaceDN w:val="0"/>
        <w:adjustRightInd w:val="0"/>
        <w:spacing w:after="160" w:line="259" w:lineRule="auto"/>
        <w:jc w:val="left"/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</w:pPr>
      <w:r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>Nájezdový úhel – vpředu/vzadu</w:t>
      </w:r>
      <w:r w:rsidR="001B126D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 xml:space="preserve"> 17,7°/25,4</w:t>
      </w:r>
      <w:r w:rsidR="001B126D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>°</w:t>
      </w:r>
      <w:r w:rsidR="001B126D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 xml:space="preserve"> </w:t>
      </w:r>
    </w:p>
    <w:p w14:paraId="24A39E5A" w14:textId="09BF2B94" w:rsidR="00612C89" w:rsidRDefault="00612C89" w:rsidP="00273B50">
      <w:pPr>
        <w:widowControl/>
        <w:autoSpaceDE w:val="0"/>
        <w:autoSpaceDN w:val="0"/>
        <w:adjustRightInd w:val="0"/>
        <w:spacing w:after="160" w:line="259" w:lineRule="auto"/>
        <w:jc w:val="left"/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</w:pPr>
      <w:r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>Přejezdový úhel</w:t>
      </w:r>
      <w:r w:rsidR="001B126D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ab/>
      </w:r>
      <w:r w:rsidR="001B126D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ab/>
        <w:t>18,2</w:t>
      </w:r>
      <w:r w:rsidR="001B126D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>°</w:t>
      </w:r>
    </w:p>
    <w:p w14:paraId="4AC2FFFC" w14:textId="0809E61D" w:rsidR="00273B50" w:rsidRPr="00273B50" w:rsidRDefault="00273B50" w:rsidP="00273B50">
      <w:pPr>
        <w:widowControl/>
        <w:autoSpaceDE w:val="0"/>
        <w:autoSpaceDN w:val="0"/>
        <w:adjustRightInd w:val="0"/>
        <w:spacing w:after="160" w:line="259" w:lineRule="auto"/>
        <w:jc w:val="left"/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</w:pPr>
      <w:r w:rsidRPr="00273B50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 xml:space="preserve">Objem </w:t>
      </w:r>
      <w:proofErr w:type="spellStart"/>
      <w:r w:rsidRPr="00273B50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>zav</w:t>
      </w:r>
      <w:proofErr w:type="spellEnd"/>
      <w:r w:rsidRPr="00273B50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>. prostoru</w:t>
      </w:r>
      <w:r w:rsidRPr="00273B50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ab/>
      </w:r>
      <w:r w:rsidR="00D85436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>452</w:t>
      </w:r>
      <w:r w:rsidRPr="00273B50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>/</w:t>
      </w:r>
      <w:r w:rsidR="00D85436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>441</w:t>
      </w:r>
      <w:r w:rsidRPr="00273B50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 xml:space="preserve"> l (</w:t>
      </w:r>
      <w:r w:rsidR="0061392A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>po</w:t>
      </w:r>
      <w:r w:rsidRPr="00273B50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 xml:space="preserve"> spodní hran</w:t>
      </w:r>
      <w:r w:rsidR="0061392A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>u</w:t>
      </w:r>
      <w:r w:rsidRPr="00273B50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 xml:space="preserve"> oken</w:t>
      </w:r>
      <w:r w:rsidR="0061392A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 xml:space="preserve"> dle specifikace</w:t>
      </w:r>
      <w:r w:rsidRPr="00273B50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>)</w:t>
      </w:r>
    </w:p>
    <w:p w14:paraId="35E34495" w14:textId="55066890" w:rsidR="00273B50" w:rsidRPr="00273B50" w:rsidRDefault="00273B50" w:rsidP="00273B50">
      <w:pPr>
        <w:widowControl/>
        <w:autoSpaceDE w:val="0"/>
        <w:autoSpaceDN w:val="0"/>
        <w:adjustRightInd w:val="0"/>
        <w:spacing w:after="160" w:line="259" w:lineRule="auto"/>
        <w:jc w:val="left"/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</w:pPr>
      <w:r w:rsidRPr="00273B50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lastRenderedPageBreak/>
        <w:t>Pohotovostní hmotnost</w:t>
      </w:r>
      <w:r w:rsidRPr="00273B50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ab/>
      </w:r>
      <w:r w:rsidR="0066667C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>2010</w:t>
      </w:r>
      <w:r w:rsidR="000E5872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>/2110 kg dle specifikace</w:t>
      </w:r>
    </w:p>
    <w:p w14:paraId="6ACAE064" w14:textId="3933AEF9" w:rsidR="00273B50" w:rsidRPr="00273B50" w:rsidRDefault="00273B50" w:rsidP="00273B50">
      <w:pPr>
        <w:widowControl/>
        <w:autoSpaceDE w:val="0"/>
        <w:autoSpaceDN w:val="0"/>
        <w:adjustRightInd w:val="0"/>
        <w:spacing w:after="160" w:line="259" w:lineRule="auto"/>
        <w:jc w:val="left"/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</w:pPr>
      <w:r w:rsidRPr="00273B50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>Maximální hmotnost přívěsu</w:t>
      </w:r>
      <w:r w:rsidR="00C87206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 xml:space="preserve"> 750</w:t>
      </w:r>
      <w:r w:rsidRPr="00273B50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 xml:space="preserve"> kg</w:t>
      </w:r>
    </w:p>
    <w:p w14:paraId="040F5B7C" w14:textId="0ECC52E3" w:rsidR="00273B50" w:rsidRPr="00273B50" w:rsidRDefault="00273B50" w:rsidP="00273B50">
      <w:pPr>
        <w:widowControl/>
        <w:autoSpaceDE w:val="0"/>
        <w:autoSpaceDN w:val="0"/>
        <w:adjustRightInd w:val="0"/>
        <w:spacing w:after="160" w:line="259" w:lineRule="auto"/>
        <w:jc w:val="left"/>
        <w:rPr>
          <w:rFonts w:ascii="Cambria" w:eastAsia="Times New Roman" w:hAnsi="Cambria" w:cs="Calibri"/>
          <w:b/>
          <w:kern w:val="0"/>
          <w:sz w:val="22"/>
          <w:szCs w:val="22"/>
          <w:lang w:val="cs-CZ" w:eastAsia="en-US"/>
        </w:rPr>
      </w:pPr>
      <w:r w:rsidRPr="00273B50">
        <w:rPr>
          <w:rFonts w:ascii="Cambria" w:eastAsia="Times New Roman" w:hAnsi="Cambria" w:cs="Calibri"/>
          <w:b/>
          <w:kern w:val="0"/>
          <w:sz w:val="22"/>
          <w:szCs w:val="22"/>
          <w:lang w:val="cs-CZ" w:eastAsia="en-US"/>
        </w:rPr>
        <w:t>Podvozek</w:t>
      </w:r>
    </w:p>
    <w:p w14:paraId="5C3560F6" w14:textId="76BD1095" w:rsidR="00273B50" w:rsidRPr="00273B50" w:rsidRDefault="00273B50" w:rsidP="00273B50">
      <w:pPr>
        <w:widowControl/>
        <w:autoSpaceDE w:val="0"/>
        <w:autoSpaceDN w:val="0"/>
        <w:adjustRightInd w:val="0"/>
        <w:spacing w:after="160" w:line="259" w:lineRule="auto"/>
        <w:jc w:val="left"/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</w:pPr>
      <w:r w:rsidRPr="00273B50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>Řízení</w:t>
      </w:r>
      <w:r w:rsidRPr="00273B50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ab/>
      </w:r>
      <w:r w:rsidRPr="00273B50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ab/>
      </w:r>
      <w:r w:rsidRPr="00273B50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ab/>
        <w:t>Hřebenové s elektrickým posilovačem</w:t>
      </w:r>
    </w:p>
    <w:p w14:paraId="06D5B10F" w14:textId="77777777" w:rsidR="00273B50" w:rsidRPr="00273B50" w:rsidRDefault="00273B50" w:rsidP="00273B50">
      <w:pPr>
        <w:widowControl/>
        <w:autoSpaceDE w:val="0"/>
        <w:autoSpaceDN w:val="0"/>
        <w:adjustRightInd w:val="0"/>
        <w:spacing w:after="160" w:line="259" w:lineRule="auto"/>
        <w:jc w:val="left"/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</w:pPr>
      <w:r w:rsidRPr="00273B50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 xml:space="preserve">Přední náprava </w:t>
      </w:r>
      <w:r w:rsidRPr="00273B50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ab/>
      </w:r>
      <w:r w:rsidRPr="00273B50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ab/>
        <w:t xml:space="preserve">Vzpěry </w:t>
      </w:r>
      <w:proofErr w:type="spellStart"/>
      <w:r w:rsidRPr="00273B50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>McPherson</w:t>
      </w:r>
      <w:proofErr w:type="spellEnd"/>
      <w:r w:rsidRPr="00273B50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>, vinuté pružiny</w:t>
      </w:r>
    </w:p>
    <w:p w14:paraId="4EF6514F" w14:textId="309522C5" w:rsidR="00273B50" w:rsidRPr="00273B50" w:rsidRDefault="00273B50" w:rsidP="00273B50">
      <w:pPr>
        <w:widowControl/>
        <w:autoSpaceDE w:val="0"/>
        <w:autoSpaceDN w:val="0"/>
        <w:adjustRightInd w:val="0"/>
        <w:spacing w:after="160" w:line="259" w:lineRule="auto"/>
        <w:jc w:val="left"/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</w:pPr>
      <w:r w:rsidRPr="00273B50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>Zadní náprava</w:t>
      </w:r>
      <w:r w:rsidRPr="00273B50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ab/>
      </w:r>
      <w:r w:rsidRPr="00273B50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ab/>
      </w:r>
      <w:r w:rsidR="008655F9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 xml:space="preserve">Double </w:t>
      </w:r>
      <w:proofErr w:type="spellStart"/>
      <w:r w:rsidR="00C00648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>w</w:t>
      </w:r>
      <w:r w:rsidR="008655F9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>ishbone</w:t>
      </w:r>
      <w:proofErr w:type="spellEnd"/>
      <w:r w:rsidR="008655F9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 xml:space="preserve"> typ</w:t>
      </w:r>
      <w:r w:rsidR="00C00648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>, vinuté pružiny</w:t>
      </w:r>
    </w:p>
    <w:p w14:paraId="5A9A1AC4" w14:textId="5DD2DEB9" w:rsidR="00273B50" w:rsidRPr="00273B50" w:rsidRDefault="00273B50" w:rsidP="00273B50">
      <w:pPr>
        <w:widowControl/>
        <w:autoSpaceDE w:val="0"/>
        <w:autoSpaceDN w:val="0"/>
        <w:adjustRightInd w:val="0"/>
        <w:spacing w:after="160" w:line="259" w:lineRule="auto"/>
        <w:jc w:val="left"/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</w:pPr>
      <w:r w:rsidRPr="00273B50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>Poloměr otáčení</w:t>
      </w:r>
      <w:r w:rsidRPr="00273B50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ab/>
      </w:r>
      <w:r w:rsidRPr="00273B50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ab/>
        <w:t>5,</w:t>
      </w:r>
      <w:r w:rsidR="00C00648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>6</w:t>
      </w:r>
      <w:r w:rsidRPr="00273B50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 xml:space="preserve"> m</w:t>
      </w:r>
    </w:p>
    <w:p w14:paraId="6501AD96" w14:textId="7DB74A80" w:rsidR="00273B50" w:rsidRPr="00273B50" w:rsidRDefault="00273B50" w:rsidP="00273B50">
      <w:pPr>
        <w:widowControl/>
        <w:autoSpaceDE w:val="0"/>
        <w:autoSpaceDN w:val="0"/>
        <w:adjustRightInd w:val="0"/>
        <w:spacing w:after="160" w:line="259" w:lineRule="auto"/>
        <w:jc w:val="left"/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</w:pPr>
      <w:r w:rsidRPr="00273B50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>Brzdy</w:t>
      </w:r>
      <w:r w:rsidRPr="00273B50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ab/>
      </w:r>
      <w:r w:rsidRPr="00273B50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ab/>
      </w:r>
      <w:r w:rsidRPr="00273B50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ab/>
        <w:t>Kotoučové s vnitřním chlazením vpředu i vzadu</w:t>
      </w:r>
    </w:p>
    <w:p w14:paraId="0C6D5246" w14:textId="4685A2B5" w:rsidR="00273B50" w:rsidRPr="00273B50" w:rsidRDefault="00273B50" w:rsidP="00273B50">
      <w:pPr>
        <w:widowControl/>
        <w:autoSpaceDE w:val="0"/>
        <w:autoSpaceDN w:val="0"/>
        <w:adjustRightInd w:val="0"/>
        <w:spacing w:after="160" w:line="259" w:lineRule="auto"/>
        <w:jc w:val="left"/>
        <w:rPr>
          <w:rFonts w:ascii="Cambria" w:eastAsia="Times New Roman" w:hAnsi="Cambria" w:cs="Calibri"/>
          <w:b/>
          <w:bCs/>
          <w:kern w:val="0"/>
          <w:sz w:val="22"/>
          <w:szCs w:val="22"/>
          <w:lang w:val="cs-CZ" w:eastAsia="en-US"/>
        </w:rPr>
      </w:pPr>
      <w:r w:rsidRPr="00273B50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>Kola/Pneumatiky</w:t>
      </w:r>
      <w:r w:rsidRPr="00273B50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ab/>
      </w:r>
      <w:r w:rsidRPr="00273B50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ab/>
        <w:t>2</w:t>
      </w:r>
      <w:r w:rsidR="00B97B7B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>3</w:t>
      </w:r>
      <w:r w:rsidRPr="00273B50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>5/60 R18</w:t>
      </w:r>
      <w:r w:rsidR="00ED212E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> 103H</w:t>
      </w:r>
      <w:r w:rsidRPr="00273B50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>, 7</w:t>
      </w:r>
      <w:r w:rsidR="00B97B7B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>,5</w:t>
      </w:r>
      <w:r w:rsidRPr="00273B50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>J x 18</w:t>
      </w:r>
      <w:r w:rsidR="00ED212E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 xml:space="preserve"> </w:t>
      </w:r>
      <w:r w:rsidR="00EF2F86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 xml:space="preserve">nebo </w:t>
      </w:r>
      <w:r w:rsidR="00ED212E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>235/</w:t>
      </w:r>
      <w:r w:rsidR="00EF2F86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 xml:space="preserve">50 R20 104V, </w:t>
      </w:r>
      <w:r w:rsidR="00E85DD9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 xml:space="preserve">7,5J x </w:t>
      </w:r>
      <w:r w:rsidR="00EF2F86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>20</w:t>
      </w:r>
      <w:r w:rsidR="00E85DD9">
        <w:rPr>
          <w:rFonts w:ascii="Cambria" w:eastAsia="Times New Roman" w:hAnsi="Cambria" w:cs="Calibri"/>
          <w:bCs/>
          <w:kern w:val="0"/>
          <w:sz w:val="22"/>
          <w:szCs w:val="22"/>
          <w:lang w:val="cs-CZ" w:eastAsia="en-US"/>
        </w:rPr>
        <w:t xml:space="preserve"> dle specifikace</w:t>
      </w:r>
    </w:p>
    <w:p w14:paraId="58FA07CB" w14:textId="77777777" w:rsidR="00273B50" w:rsidRPr="00273B50" w:rsidRDefault="00273B50" w:rsidP="00273B50">
      <w:pPr>
        <w:widowControl/>
        <w:autoSpaceDE w:val="0"/>
        <w:autoSpaceDN w:val="0"/>
        <w:adjustRightInd w:val="0"/>
        <w:ind w:firstLine="708"/>
        <w:rPr>
          <w:rFonts w:ascii="Cambria" w:eastAsia="Times New Roman" w:hAnsi="Cambria" w:cs="Cambria"/>
          <w:color w:val="000000"/>
          <w:kern w:val="0"/>
          <w:sz w:val="22"/>
          <w:szCs w:val="22"/>
          <w:lang w:val="cs-CZ" w:eastAsia="en-US"/>
        </w:rPr>
      </w:pPr>
    </w:p>
    <w:p w14:paraId="0B09D1B6" w14:textId="77777777" w:rsidR="00273B50" w:rsidRPr="00273B50" w:rsidRDefault="00273B50" w:rsidP="00273B50">
      <w:pPr>
        <w:widowControl/>
        <w:autoSpaceDE w:val="0"/>
        <w:autoSpaceDN w:val="0"/>
        <w:adjustRightInd w:val="0"/>
        <w:ind w:firstLine="708"/>
        <w:rPr>
          <w:rFonts w:ascii="Cambria" w:eastAsia="Times New Roman" w:hAnsi="Cambria" w:cs="Cambria"/>
          <w:color w:val="000000"/>
          <w:kern w:val="0"/>
          <w:sz w:val="22"/>
          <w:szCs w:val="22"/>
          <w:lang w:val="cs-CZ" w:eastAsia="en-US"/>
        </w:rPr>
      </w:pPr>
    </w:p>
    <w:p w14:paraId="12BEFA3A" w14:textId="32793F20" w:rsidR="00273B50" w:rsidRPr="00273B50" w:rsidRDefault="00177B48" w:rsidP="00273B50">
      <w:pPr>
        <w:widowControl/>
        <w:autoSpaceDE w:val="0"/>
        <w:autoSpaceDN w:val="0"/>
        <w:adjustRightInd w:val="0"/>
        <w:jc w:val="left"/>
        <w:rPr>
          <w:rFonts w:ascii="Cambria" w:eastAsia="Times New Roman" w:hAnsi="Cambria" w:cs="Cambria"/>
          <w:b/>
          <w:bCs/>
          <w:color w:val="000000"/>
          <w:kern w:val="0"/>
          <w:sz w:val="24"/>
          <w:szCs w:val="24"/>
          <w:u w:val="single"/>
          <w:lang w:val="cs-CZ" w:eastAsia="en-US"/>
        </w:rPr>
      </w:pPr>
      <w:r>
        <w:rPr>
          <w:rFonts w:ascii="Cambria" w:eastAsia="Times New Roman" w:hAnsi="Cambria" w:cs="Cambria"/>
          <w:b/>
          <w:bCs/>
          <w:color w:val="000000"/>
          <w:kern w:val="0"/>
          <w:sz w:val="24"/>
          <w:szCs w:val="24"/>
          <w:u w:val="single"/>
          <w:lang w:val="cs-CZ" w:eastAsia="en-US"/>
        </w:rPr>
        <w:t>23</w:t>
      </w:r>
      <w:r w:rsidR="00273B50" w:rsidRPr="00273B50">
        <w:rPr>
          <w:rFonts w:ascii="Cambria" w:eastAsia="Times New Roman" w:hAnsi="Cambria" w:cs="Cambria"/>
          <w:b/>
          <w:bCs/>
          <w:color w:val="000000"/>
          <w:kern w:val="0"/>
          <w:sz w:val="24"/>
          <w:szCs w:val="24"/>
          <w:u w:val="single"/>
          <w:lang w:val="cs-CZ" w:eastAsia="en-US"/>
        </w:rPr>
        <w:t xml:space="preserve">MY Subaru </w:t>
      </w:r>
      <w:proofErr w:type="spellStart"/>
      <w:r>
        <w:rPr>
          <w:rFonts w:ascii="Cambria" w:eastAsia="Times New Roman" w:hAnsi="Cambria" w:cs="Cambria"/>
          <w:b/>
          <w:bCs/>
          <w:color w:val="000000"/>
          <w:kern w:val="0"/>
          <w:sz w:val="24"/>
          <w:szCs w:val="24"/>
          <w:u w:val="single"/>
          <w:lang w:val="cs-CZ" w:eastAsia="en-US"/>
        </w:rPr>
        <w:t>Solterra</w:t>
      </w:r>
      <w:proofErr w:type="spellEnd"/>
      <w:r w:rsidR="00273B50" w:rsidRPr="00273B50">
        <w:rPr>
          <w:rFonts w:ascii="Cambria" w:eastAsia="Times New Roman" w:hAnsi="Cambria" w:cs="Cambria"/>
          <w:b/>
          <w:bCs/>
          <w:color w:val="000000"/>
          <w:kern w:val="0"/>
          <w:sz w:val="24"/>
          <w:szCs w:val="24"/>
          <w:u w:val="single"/>
          <w:lang w:val="cs-CZ" w:eastAsia="en-US"/>
        </w:rPr>
        <w:t xml:space="preserve"> v České republice</w:t>
      </w:r>
    </w:p>
    <w:p w14:paraId="43924502" w14:textId="77777777" w:rsidR="00273B50" w:rsidRPr="00273B50" w:rsidRDefault="00273B50" w:rsidP="00273B50">
      <w:pPr>
        <w:widowControl/>
        <w:autoSpaceDE w:val="0"/>
        <w:autoSpaceDN w:val="0"/>
        <w:adjustRightInd w:val="0"/>
        <w:jc w:val="left"/>
        <w:rPr>
          <w:rFonts w:ascii="Cambria" w:eastAsia="Times New Roman" w:hAnsi="Cambria" w:cs="Cambria"/>
          <w:color w:val="000000"/>
          <w:kern w:val="0"/>
          <w:sz w:val="22"/>
          <w:szCs w:val="22"/>
          <w:lang w:val="cs-CZ" w:eastAsia="en-US"/>
        </w:rPr>
      </w:pPr>
    </w:p>
    <w:p w14:paraId="5D6E3192" w14:textId="0F2531C8" w:rsidR="00273B50" w:rsidRPr="00273B50" w:rsidRDefault="00273B50" w:rsidP="00AC4A81">
      <w:pPr>
        <w:widowControl/>
        <w:autoSpaceDE w:val="0"/>
        <w:autoSpaceDN w:val="0"/>
        <w:adjustRightInd w:val="0"/>
        <w:ind w:firstLine="708"/>
        <w:rPr>
          <w:rFonts w:ascii="Cambria" w:eastAsia="Times New Roman" w:hAnsi="Cambria" w:cs="Cambria"/>
          <w:color w:val="000000"/>
          <w:kern w:val="0"/>
          <w:sz w:val="22"/>
          <w:szCs w:val="22"/>
          <w:lang w:val="cs-CZ" w:eastAsia="en-US"/>
        </w:rPr>
      </w:pPr>
      <w:r w:rsidRPr="00273B50">
        <w:rPr>
          <w:rFonts w:ascii="Cambria" w:eastAsia="Times New Roman" w:hAnsi="Cambria" w:cs="Cambria"/>
          <w:color w:val="000000"/>
          <w:kern w:val="0"/>
          <w:sz w:val="22"/>
          <w:szCs w:val="22"/>
          <w:lang w:val="cs-CZ" w:eastAsia="en-US"/>
        </w:rPr>
        <w:t>2</w:t>
      </w:r>
      <w:r w:rsidR="00177B48">
        <w:rPr>
          <w:rFonts w:ascii="Cambria" w:eastAsia="Times New Roman" w:hAnsi="Cambria" w:cs="Cambria"/>
          <w:color w:val="000000"/>
          <w:kern w:val="0"/>
          <w:sz w:val="22"/>
          <w:szCs w:val="22"/>
          <w:lang w:val="cs-CZ" w:eastAsia="en-US"/>
        </w:rPr>
        <w:t>3</w:t>
      </w:r>
      <w:r w:rsidRPr="00273B50">
        <w:rPr>
          <w:rFonts w:ascii="Cambria" w:eastAsia="Times New Roman" w:hAnsi="Cambria" w:cs="Cambria"/>
          <w:color w:val="000000"/>
          <w:kern w:val="0"/>
          <w:sz w:val="22"/>
          <w:szCs w:val="22"/>
          <w:lang w:val="cs-CZ" w:eastAsia="en-US"/>
        </w:rPr>
        <w:t xml:space="preserve">MY Subaru </w:t>
      </w:r>
      <w:proofErr w:type="spellStart"/>
      <w:r w:rsidR="00177B48">
        <w:rPr>
          <w:rFonts w:ascii="Cambria" w:eastAsia="Times New Roman" w:hAnsi="Cambria" w:cs="Cambria"/>
          <w:color w:val="000000"/>
          <w:kern w:val="0"/>
          <w:sz w:val="22"/>
          <w:szCs w:val="22"/>
          <w:lang w:val="cs-CZ" w:eastAsia="en-US"/>
        </w:rPr>
        <w:t>Solterra</w:t>
      </w:r>
      <w:proofErr w:type="spellEnd"/>
      <w:r w:rsidR="00177B48">
        <w:rPr>
          <w:rFonts w:ascii="Cambria" w:eastAsia="Times New Roman" w:hAnsi="Cambria" w:cs="Cambria"/>
          <w:color w:val="000000"/>
          <w:kern w:val="0"/>
          <w:sz w:val="22"/>
          <w:szCs w:val="22"/>
          <w:lang w:val="cs-CZ" w:eastAsia="en-US"/>
        </w:rPr>
        <w:t xml:space="preserve"> </w:t>
      </w:r>
      <w:r w:rsidRPr="00273B50">
        <w:rPr>
          <w:rFonts w:ascii="Cambria" w:eastAsia="Times New Roman" w:hAnsi="Cambria" w:cs="Cambria"/>
          <w:color w:val="000000"/>
          <w:kern w:val="0"/>
          <w:sz w:val="22"/>
          <w:szCs w:val="22"/>
          <w:lang w:val="cs-CZ" w:eastAsia="en-US"/>
        </w:rPr>
        <w:t xml:space="preserve">je v prodeji v České republice od </w:t>
      </w:r>
      <w:r w:rsidR="00DF0B1F">
        <w:rPr>
          <w:rFonts w:ascii="Cambria" w:eastAsia="Times New Roman" w:hAnsi="Cambria" w:cs="Cambria"/>
          <w:color w:val="000000"/>
          <w:kern w:val="0"/>
          <w:sz w:val="22"/>
          <w:szCs w:val="22"/>
          <w:lang w:val="cs-CZ" w:eastAsia="en-US"/>
        </w:rPr>
        <w:t>l</w:t>
      </w:r>
      <w:r w:rsidR="0019677B">
        <w:rPr>
          <w:rFonts w:ascii="Cambria" w:eastAsia="Times New Roman" w:hAnsi="Cambria" w:cs="Cambria"/>
          <w:color w:val="000000"/>
          <w:kern w:val="0"/>
          <w:sz w:val="22"/>
          <w:szCs w:val="22"/>
          <w:lang w:val="cs-CZ" w:eastAsia="en-US"/>
        </w:rPr>
        <w:t>i</w:t>
      </w:r>
      <w:r w:rsidR="00DF0B1F">
        <w:rPr>
          <w:rFonts w:ascii="Cambria" w:eastAsia="Times New Roman" w:hAnsi="Cambria" w:cs="Cambria"/>
          <w:color w:val="000000"/>
          <w:kern w:val="0"/>
          <w:sz w:val="22"/>
          <w:szCs w:val="22"/>
          <w:lang w:val="cs-CZ" w:eastAsia="en-US"/>
        </w:rPr>
        <w:t>stopadu</w:t>
      </w:r>
      <w:r w:rsidRPr="00273B50">
        <w:rPr>
          <w:rFonts w:ascii="Cambria" w:eastAsia="Times New Roman" w:hAnsi="Cambria" w:cs="Cambria"/>
          <w:color w:val="000000"/>
          <w:kern w:val="0"/>
          <w:sz w:val="22"/>
          <w:szCs w:val="22"/>
          <w:lang w:val="cs-CZ" w:eastAsia="en-US"/>
        </w:rPr>
        <w:t xml:space="preserve"> 202</w:t>
      </w:r>
      <w:r w:rsidR="00DF0B1F">
        <w:rPr>
          <w:rFonts w:ascii="Cambria" w:eastAsia="Times New Roman" w:hAnsi="Cambria" w:cs="Cambria"/>
          <w:color w:val="000000"/>
          <w:kern w:val="0"/>
          <w:sz w:val="22"/>
          <w:szCs w:val="22"/>
          <w:lang w:val="cs-CZ" w:eastAsia="en-US"/>
        </w:rPr>
        <w:t>2</w:t>
      </w:r>
      <w:r w:rsidRPr="00273B50">
        <w:rPr>
          <w:rFonts w:ascii="Cambria" w:eastAsia="Times New Roman" w:hAnsi="Cambria" w:cs="Cambria"/>
          <w:color w:val="000000"/>
          <w:kern w:val="0"/>
          <w:sz w:val="22"/>
          <w:szCs w:val="22"/>
          <w:lang w:val="cs-CZ" w:eastAsia="en-US"/>
        </w:rPr>
        <w:t>. V konfiguraci</w:t>
      </w:r>
      <w:r w:rsidR="0030022F">
        <w:rPr>
          <w:rFonts w:ascii="Cambria" w:eastAsia="Times New Roman" w:hAnsi="Cambria" w:cs="Cambria"/>
          <w:color w:val="000000"/>
          <w:kern w:val="0"/>
          <w:sz w:val="22"/>
          <w:szCs w:val="22"/>
          <w:lang w:val="cs-CZ" w:eastAsia="en-US"/>
        </w:rPr>
        <w:t xml:space="preserve"> </w:t>
      </w:r>
      <w:r w:rsidR="00DF2CD6">
        <w:rPr>
          <w:rFonts w:ascii="Cambria" w:eastAsia="Times New Roman" w:hAnsi="Cambria" w:cs="Cambria"/>
          <w:color w:val="000000"/>
          <w:kern w:val="0"/>
          <w:sz w:val="22"/>
          <w:szCs w:val="22"/>
          <w:lang w:val="cs-CZ" w:eastAsia="en-US"/>
        </w:rPr>
        <w:t xml:space="preserve">vždy </w:t>
      </w:r>
      <w:r w:rsidR="0030022F">
        <w:rPr>
          <w:rFonts w:ascii="Cambria" w:eastAsia="Times New Roman" w:hAnsi="Cambria" w:cs="Cambria"/>
          <w:color w:val="000000"/>
          <w:kern w:val="0"/>
          <w:sz w:val="22"/>
          <w:szCs w:val="22"/>
          <w:lang w:val="cs-CZ" w:eastAsia="en-US"/>
        </w:rPr>
        <w:t>s pohonem všech kol b</w:t>
      </w:r>
      <w:r w:rsidRPr="00273B50">
        <w:rPr>
          <w:rFonts w:ascii="Cambria" w:eastAsia="Times New Roman" w:hAnsi="Cambria" w:cs="Cambria"/>
          <w:color w:val="000000"/>
          <w:kern w:val="0"/>
          <w:sz w:val="22"/>
          <w:szCs w:val="22"/>
          <w:lang w:val="cs-CZ" w:eastAsia="en-US"/>
        </w:rPr>
        <w:t xml:space="preserve">udou </w:t>
      </w:r>
      <w:r w:rsidR="0030022F">
        <w:rPr>
          <w:rFonts w:ascii="Cambria" w:eastAsia="Times New Roman" w:hAnsi="Cambria" w:cs="Cambria"/>
          <w:color w:val="000000"/>
          <w:kern w:val="0"/>
          <w:sz w:val="22"/>
          <w:szCs w:val="22"/>
          <w:lang w:val="cs-CZ" w:eastAsia="en-US"/>
        </w:rPr>
        <w:t>tři</w:t>
      </w:r>
      <w:r w:rsidRPr="00273B50">
        <w:rPr>
          <w:rFonts w:ascii="Cambria" w:eastAsia="Times New Roman" w:hAnsi="Cambria" w:cs="Cambria"/>
          <w:color w:val="000000"/>
          <w:kern w:val="0"/>
          <w:sz w:val="22"/>
          <w:szCs w:val="22"/>
          <w:lang w:val="cs-CZ" w:eastAsia="en-US"/>
        </w:rPr>
        <w:t xml:space="preserve"> úrovně výbavy </w:t>
      </w:r>
      <w:proofErr w:type="spellStart"/>
      <w:r w:rsidRPr="00273B50">
        <w:rPr>
          <w:rFonts w:ascii="Cambria" w:eastAsia="Times New Roman" w:hAnsi="Cambria" w:cs="Cambria"/>
          <w:color w:val="000000"/>
          <w:kern w:val="0"/>
          <w:sz w:val="22"/>
          <w:szCs w:val="22"/>
          <w:lang w:val="cs-CZ" w:eastAsia="en-US"/>
        </w:rPr>
        <w:t>Comfort</w:t>
      </w:r>
      <w:proofErr w:type="spellEnd"/>
      <w:r w:rsidRPr="00273B50">
        <w:rPr>
          <w:rFonts w:ascii="Cambria" w:eastAsia="Times New Roman" w:hAnsi="Cambria" w:cs="Cambria"/>
          <w:color w:val="000000"/>
          <w:kern w:val="0"/>
          <w:sz w:val="22"/>
          <w:szCs w:val="22"/>
          <w:lang w:val="cs-CZ" w:eastAsia="en-US"/>
        </w:rPr>
        <w:t xml:space="preserve">, </w:t>
      </w:r>
      <w:proofErr w:type="spellStart"/>
      <w:r w:rsidR="0030022F">
        <w:rPr>
          <w:rFonts w:ascii="Cambria" w:eastAsia="Times New Roman" w:hAnsi="Cambria" w:cs="Cambria"/>
          <w:color w:val="000000"/>
          <w:kern w:val="0"/>
          <w:sz w:val="22"/>
          <w:szCs w:val="22"/>
          <w:lang w:val="cs-CZ" w:eastAsia="en-US"/>
        </w:rPr>
        <w:t>Executive</w:t>
      </w:r>
      <w:proofErr w:type="spellEnd"/>
      <w:r w:rsidR="0030022F">
        <w:rPr>
          <w:rFonts w:ascii="Cambria" w:eastAsia="Times New Roman" w:hAnsi="Cambria" w:cs="Cambria"/>
          <w:color w:val="000000"/>
          <w:kern w:val="0"/>
          <w:sz w:val="22"/>
          <w:szCs w:val="22"/>
          <w:lang w:val="cs-CZ" w:eastAsia="en-US"/>
        </w:rPr>
        <w:t xml:space="preserve"> a </w:t>
      </w:r>
      <w:proofErr w:type="spellStart"/>
      <w:r w:rsidR="0030022F">
        <w:rPr>
          <w:rFonts w:ascii="Cambria" w:eastAsia="Times New Roman" w:hAnsi="Cambria" w:cs="Cambria"/>
          <w:color w:val="000000"/>
          <w:kern w:val="0"/>
          <w:sz w:val="22"/>
          <w:szCs w:val="22"/>
          <w:lang w:val="cs-CZ" w:eastAsia="en-US"/>
        </w:rPr>
        <w:t>Executive</w:t>
      </w:r>
      <w:proofErr w:type="spellEnd"/>
      <w:r w:rsidR="0030022F">
        <w:rPr>
          <w:rFonts w:ascii="Cambria" w:eastAsia="Times New Roman" w:hAnsi="Cambria" w:cs="Cambria"/>
          <w:color w:val="000000"/>
          <w:kern w:val="0"/>
          <w:sz w:val="22"/>
          <w:szCs w:val="22"/>
          <w:lang w:val="cs-CZ" w:eastAsia="en-US"/>
        </w:rPr>
        <w:t>+</w:t>
      </w:r>
      <w:r w:rsidRPr="00273B50">
        <w:rPr>
          <w:rFonts w:ascii="Cambria" w:eastAsia="Times New Roman" w:hAnsi="Cambria" w:cs="Cambria"/>
          <w:color w:val="000000"/>
          <w:kern w:val="0"/>
          <w:sz w:val="22"/>
          <w:szCs w:val="22"/>
          <w:lang w:val="cs-CZ" w:eastAsia="en-US"/>
        </w:rPr>
        <w:t>.</w:t>
      </w:r>
      <w:r w:rsidR="00AC4A81">
        <w:rPr>
          <w:rFonts w:ascii="Cambria" w:eastAsia="Times New Roman" w:hAnsi="Cambria" w:cs="Cambria"/>
          <w:color w:val="000000"/>
          <w:kern w:val="0"/>
          <w:sz w:val="22"/>
          <w:szCs w:val="22"/>
          <w:lang w:val="cs-CZ" w:eastAsia="en-US"/>
        </w:rPr>
        <w:t xml:space="preserve"> </w:t>
      </w:r>
      <w:r w:rsidRPr="00273B50">
        <w:rPr>
          <w:rFonts w:ascii="Cambria" w:eastAsia="Times New Roman" w:hAnsi="Cambria" w:cs="Cambria"/>
          <w:color w:val="000000"/>
          <w:kern w:val="0"/>
          <w:sz w:val="22"/>
          <w:szCs w:val="22"/>
          <w:lang w:val="cs-CZ" w:eastAsia="en-US"/>
        </w:rPr>
        <w:t xml:space="preserve">Již v základní specifikaci </w:t>
      </w:r>
      <w:proofErr w:type="spellStart"/>
      <w:r w:rsidR="00AC4A81">
        <w:rPr>
          <w:rFonts w:ascii="Cambria" w:eastAsia="Times New Roman" w:hAnsi="Cambria" w:cs="Cambria"/>
          <w:color w:val="000000"/>
          <w:kern w:val="0"/>
          <w:sz w:val="22"/>
          <w:szCs w:val="22"/>
          <w:lang w:val="cs-CZ" w:eastAsia="en-US"/>
        </w:rPr>
        <w:t>Comfort</w:t>
      </w:r>
      <w:proofErr w:type="spellEnd"/>
      <w:r w:rsidRPr="00273B50">
        <w:rPr>
          <w:rFonts w:ascii="Cambria" w:eastAsia="Times New Roman" w:hAnsi="Cambria" w:cs="Cambria"/>
          <w:color w:val="000000"/>
          <w:kern w:val="0"/>
          <w:sz w:val="22"/>
          <w:szCs w:val="22"/>
          <w:lang w:val="cs-CZ" w:eastAsia="en-US"/>
        </w:rPr>
        <w:t xml:space="preserve"> je k dispozici kompletní bezpečnostní výbava</w:t>
      </w:r>
      <w:r w:rsidR="00DD6D90">
        <w:rPr>
          <w:rFonts w:ascii="Cambria" w:eastAsia="Times New Roman" w:hAnsi="Cambria" w:cs="Cambria"/>
          <w:color w:val="000000"/>
          <w:kern w:val="0"/>
          <w:sz w:val="22"/>
          <w:szCs w:val="22"/>
          <w:lang w:val="cs-CZ" w:eastAsia="en-US"/>
        </w:rPr>
        <w:t xml:space="preserve">, vyšší specifikace pak nabízejí </w:t>
      </w:r>
      <w:r w:rsidR="00F67E18">
        <w:rPr>
          <w:rFonts w:ascii="Cambria" w:eastAsia="Times New Roman" w:hAnsi="Cambria" w:cs="Cambria"/>
          <w:color w:val="000000"/>
          <w:kern w:val="0"/>
          <w:sz w:val="22"/>
          <w:szCs w:val="22"/>
          <w:lang w:val="cs-CZ" w:eastAsia="en-US"/>
        </w:rPr>
        <w:t>například</w:t>
      </w:r>
      <w:r w:rsidR="00DD6D90">
        <w:rPr>
          <w:rFonts w:ascii="Cambria" w:eastAsia="Times New Roman" w:hAnsi="Cambria" w:cs="Cambria"/>
          <w:color w:val="000000"/>
          <w:kern w:val="0"/>
          <w:sz w:val="22"/>
          <w:szCs w:val="22"/>
          <w:lang w:val="cs-CZ" w:eastAsia="en-US"/>
        </w:rPr>
        <w:t xml:space="preserve"> větší 20</w:t>
      </w:r>
      <w:r w:rsidR="00E27624">
        <w:rPr>
          <w:rFonts w:ascii="Cambria" w:eastAsia="Times New Roman" w:hAnsi="Cambria" w:cs="Cambria"/>
          <w:color w:val="000000"/>
          <w:kern w:val="0"/>
          <w:sz w:val="22"/>
          <w:szCs w:val="22"/>
          <w:lang w:val="cs-CZ" w:eastAsia="en-US"/>
        </w:rPr>
        <w:t>“</w:t>
      </w:r>
      <w:r w:rsidR="00DD6D90">
        <w:rPr>
          <w:rFonts w:ascii="Cambria" w:eastAsia="Times New Roman" w:hAnsi="Cambria" w:cs="Cambria"/>
          <w:color w:val="000000"/>
          <w:kern w:val="0"/>
          <w:sz w:val="22"/>
          <w:szCs w:val="22"/>
          <w:lang w:val="cs-CZ" w:eastAsia="en-US"/>
        </w:rPr>
        <w:t xml:space="preserve"> kola, kožený interiér</w:t>
      </w:r>
      <w:r w:rsidR="00271D93">
        <w:rPr>
          <w:rFonts w:ascii="Cambria" w:eastAsia="Times New Roman" w:hAnsi="Cambria" w:cs="Cambria"/>
          <w:color w:val="000000"/>
          <w:kern w:val="0"/>
          <w:sz w:val="22"/>
          <w:szCs w:val="22"/>
          <w:lang w:val="cs-CZ" w:eastAsia="en-US"/>
        </w:rPr>
        <w:t xml:space="preserve">, audio </w:t>
      </w:r>
      <w:proofErr w:type="spellStart"/>
      <w:r w:rsidR="00271D93">
        <w:rPr>
          <w:rFonts w:ascii="Cambria" w:eastAsia="Times New Roman" w:hAnsi="Cambria" w:cs="Cambria"/>
          <w:color w:val="000000"/>
          <w:kern w:val="0"/>
          <w:sz w:val="22"/>
          <w:szCs w:val="22"/>
          <w:lang w:val="cs-CZ" w:eastAsia="en-US"/>
        </w:rPr>
        <w:t>Harman</w:t>
      </w:r>
      <w:proofErr w:type="spellEnd"/>
      <w:r w:rsidR="00C815BF">
        <w:rPr>
          <w:rFonts w:ascii="Cambria" w:eastAsia="Times New Roman" w:hAnsi="Cambria" w:cs="Cambria"/>
          <w:color w:val="000000"/>
          <w:kern w:val="0"/>
          <w:sz w:val="22"/>
          <w:szCs w:val="22"/>
          <w:lang w:val="cs-CZ" w:eastAsia="en-US"/>
        </w:rPr>
        <w:t>/</w:t>
      </w:r>
      <w:proofErr w:type="spellStart"/>
      <w:r w:rsidR="00C815BF">
        <w:rPr>
          <w:rFonts w:ascii="Cambria" w:eastAsia="Times New Roman" w:hAnsi="Cambria" w:cs="Cambria"/>
          <w:color w:val="000000"/>
          <w:kern w:val="0"/>
          <w:sz w:val="22"/>
          <w:szCs w:val="22"/>
          <w:lang w:val="cs-CZ" w:eastAsia="en-US"/>
        </w:rPr>
        <w:t>k</w:t>
      </w:r>
      <w:r w:rsidR="00271D93">
        <w:rPr>
          <w:rFonts w:ascii="Cambria" w:eastAsia="Times New Roman" w:hAnsi="Cambria" w:cs="Cambria"/>
          <w:color w:val="000000"/>
          <w:kern w:val="0"/>
          <w:sz w:val="22"/>
          <w:szCs w:val="22"/>
          <w:lang w:val="cs-CZ" w:eastAsia="en-US"/>
        </w:rPr>
        <w:t>ardon</w:t>
      </w:r>
      <w:proofErr w:type="spellEnd"/>
      <w:r w:rsidR="00DD6D90">
        <w:rPr>
          <w:rFonts w:ascii="Cambria" w:eastAsia="Times New Roman" w:hAnsi="Cambria" w:cs="Cambria"/>
          <w:color w:val="000000"/>
          <w:kern w:val="0"/>
          <w:sz w:val="22"/>
          <w:szCs w:val="22"/>
          <w:lang w:val="cs-CZ" w:eastAsia="en-US"/>
        </w:rPr>
        <w:t xml:space="preserve"> </w:t>
      </w:r>
      <w:r w:rsidR="00F67E18">
        <w:rPr>
          <w:rFonts w:ascii="Cambria" w:eastAsia="Times New Roman" w:hAnsi="Cambria" w:cs="Cambria"/>
          <w:color w:val="000000"/>
          <w:kern w:val="0"/>
          <w:sz w:val="22"/>
          <w:szCs w:val="22"/>
          <w:lang w:val="cs-CZ" w:eastAsia="en-US"/>
        </w:rPr>
        <w:t>či</w:t>
      </w:r>
      <w:r w:rsidR="00DD6D90">
        <w:rPr>
          <w:rFonts w:ascii="Cambria" w:eastAsia="Times New Roman" w:hAnsi="Cambria" w:cs="Cambria"/>
          <w:color w:val="000000"/>
          <w:kern w:val="0"/>
          <w:sz w:val="22"/>
          <w:szCs w:val="22"/>
          <w:lang w:val="cs-CZ" w:eastAsia="en-US"/>
        </w:rPr>
        <w:t xml:space="preserve"> panoramatickou střechu.</w:t>
      </w:r>
    </w:p>
    <w:p w14:paraId="677091B1" w14:textId="77777777" w:rsidR="00273B50" w:rsidRPr="00273B50" w:rsidRDefault="00273B50" w:rsidP="00273B50">
      <w:pPr>
        <w:widowControl/>
        <w:spacing w:after="160" w:line="259" w:lineRule="auto"/>
        <w:jc w:val="left"/>
        <w:rPr>
          <w:rFonts w:asciiTheme="minorHAnsi" w:eastAsia="Times New Roman" w:hAnsiTheme="minorHAnsi" w:cs="Arial"/>
          <w:b/>
          <w:bCs/>
          <w:kern w:val="0"/>
          <w:sz w:val="22"/>
          <w:szCs w:val="22"/>
          <w:lang w:val="cs-CZ" w:eastAsia="en-US"/>
        </w:rPr>
      </w:pPr>
    </w:p>
    <w:p w14:paraId="64922377" w14:textId="5EE3BAE3" w:rsidR="00273B50" w:rsidRPr="00273B50" w:rsidRDefault="00273B50" w:rsidP="00273B50">
      <w:pPr>
        <w:widowControl/>
        <w:autoSpaceDE w:val="0"/>
        <w:autoSpaceDN w:val="0"/>
        <w:adjustRightInd w:val="0"/>
        <w:jc w:val="left"/>
        <w:rPr>
          <w:rFonts w:ascii="Cambria" w:eastAsia="Times New Roman" w:hAnsi="Cambria" w:cs="Cambria"/>
          <w:color w:val="000000"/>
          <w:kern w:val="0"/>
          <w:sz w:val="24"/>
          <w:szCs w:val="24"/>
          <w:u w:val="single"/>
          <w:lang w:val="cs-CZ" w:eastAsia="en-US"/>
        </w:rPr>
      </w:pPr>
      <w:r w:rsidRPr="00273B50">
        <w:rPr>
          <w:rFonts w:ascii="Cambria" w:eastAsia="Times New Roman" w:hAnsi="Cambria" w:cs="Cambria"/>
          <w:color w:val="000000"/>
          <w:kern w:val="0"/>
          <w:sz w:val="24"/>
          <w:szCs w:val="24"/>
          <w:u w:val="single"/>
          <w:lang w:val="cs-CZ" w:eastAsia="en-US"/>
        </w:rPr>
        <w:t>Katalogové ceny MY2</w:t>
      </w:r>
      <w:r w:rsidR="007F4913">
        <w:rPr>
          <w:rFonts w:ascii="Cambria" w:eastAsia="Times New Roman" w:hAnsi="Cambria" w:cs="Cambria"/>
          <w:color w:val="000000"/>
          <w:kern w:val="0"/>
          <w:sz w:val="24"/>
          <w:szCs w:val="24"/>
          <w:u w:val="single"/>
          <w:lang w:val="cs-CZ" w:eastAsia="en-US"/>
        </w:rPr>
        <w:t>3 SOLTERRA</w:t>
      </w:r>
    </w:p>
    <w:p w14:paraId="55678936" w14:textId="52E475D2" w:rsidR="00273B50" w:rsidRPr="00273B50" w:rsidRDefault="00273B50" w:rsidP="00273B50">
      <w:pPr>
        <w:widowControl/>
        <w:autoSpaceDE w:val="0"/>
        <w:autoSpaceDN w:val="0"/>
        <w:adjustRightInd w:val="0"/>
        <w:spacing w:after="160" w:line="259" w:lineRule="auto"/>
        <w:ind w:firstLine="708"/>
        <w:rPr>
          <w:rFonts w:ascii="inherit" w:eastAsia="Times New Roman" w:hAnsi="inherit"/>
          <w:kern w:val="0"/>
          <w:sz w:val="22"/>
          <w:szCs w:val="22"/>
          <w:lang w:val="cs-CZ" w:eastAsia="en-US"/>
        </w:rPr>
      </w:pPr>
      <w:r w:rsidRPr="00273B50">
        <w:rPr>
          <w:rFonts w:asciiTheme="minorHAnsi" w:eastAsia="Times New Roman" w:hAnsiTheme="minorHAnsi"/>
          <w:kern w:val="0"/>
          <w:sz w:val="22"/>
          <w:szCs w:val="22"/>
          <w:highlight w:val="yellow"/>
          <w:lang w:val="cs-CZ" w:eastAsia="en-US"/>
        </w:rPr>
        <w:br/>
      </w:r>
      <w:r w:rsidRPr="00273B50">
        <w:rPr>
          <w:rFonts w:ascii="inherit" w:eastAsia="Times New Roman" w:hAnsi="inherit"/>
          <w:kern w:val="0"/>
          <w:sz w:val="22"/>
          <w:szCs w:val="22"/>
          <w:lang w:val="cs-CZ" w:eastAsia="en-US"/>
        </w:rPr>
        <w:t xml:space="preserve">   </w:t>
      </w:r>
      <w:r w:rsidRPr="00273B50">
        <w:rPr>
          <w:rFonts w:ascii="inherit" w:eastAsia="Times New Roman" w:hAnsi="inherit"/>
          <w:kern w:val="0"/>
          <w:sz w:val="22"/>
          <w:szCs w:val="22"/>
          <w:lang w:val="cs-CZ" w:eastAsia="en-US"/>
        </w:rPr>
        <w:tab/>
        <w:t>Katalogové ceny zcela nové</w:t>
      </w:r>
      <w:r w:rsidR="007F4913">
        <w:rPr>
          <w:rFonts w:ascii="inherit" w:eastAsia="Times New Roman" w:hAnsi="inherit"/>
          <w:kern w:val="0"/>
          <w:sz w:val="22"/>
          <w:szCs w:val="22"/>
          <w:lang w:val="cs-CZ" w:eastAsia="en-US"/>
        </w:rPr>
        <w:t xml:space="preserve"> typové řady Subaru</w:t>
      </w:r>
      <w:r w:rsidRPr="00273B50">
        <w:rPr>
          <w:rFonts w:ascii="inherit" w:eastAsia="Times New Roman" w:hAnsi="inherit"/>
          <w:kern w:val="0"/>
          <w:sz w:val="22"/>
          <w:szCs w:val="22"/>
          <w:lang w:val="cs-CZ" w:eastAsia="en-US"/>
        </w:rPr>
        <w:t xml:space="preserve"> odrážejí nově použitou techniku </w:t>
      </w:r>
      <w:r w:rsidR="00D060DF">
        <w:rPr>
          <w:rFonts w:ascii="inherit" w:eastAsia="Times New Roman" w:hAnsi="inherit"/>
          <w:kern w:val="0"/>
          <w:sz w:val="22"/>
          <w:szCs w:val="22"/>
          <w:lang w:val="cs-CZ" w:eastAsia="en-US"/>
        </w:rPr>
        <w:t xml:space="preserve">pohonu a </w:t>
      </w:r>
      <w:r w:rsidRPr="00273B50">
        <w:rPr>
          <w:rFonts w:ascii="inherit" w:eastAsia="Times New Roman" w:hAnsi="inherit"/>
          <w:kern w:val="0"/>
          <w:sz w:val="22"/>
          <w:szCs w:val="22"/>
          <w:lang w:val="cs-CZ" w:eastAsia="en-US"/>
        </w:rPr>
        <w:t>podvozkové platformy, novou verzi bezpečnostní</w:t>
      </w:r>
      <w:r w:rsidR="00D060DF">
        <w:rPr>
          <w:rFonts w:ascii="inherit" w:eastAsia="Times New Roman" w:hAnsi="inherit"/>
          <w:kern w:val="0"/>
          <w:sz w:val="22"/>
          <w:szCs w:val="22"/>
          <w:lang w:val="cs-CZ" w:eastAsia="en-US"/>
        </w:rPr>
        <w:t>ch</w:t>
      </w:r>
      <w:r w:rsidRPr="00273B50">
        <w:rPr>
          <w:rFonts w:ascii="inherit" w:eastAsia="Times New Roman" w:hAnsi="inherit"/>
          <w:kern w:val="0"/>
          <w:sz w:val="22"/>
          <w:szCs w:val="22"/>
          <w:lang w:val="cs-CZ" w:eastAsia="en-US"/>
        </w:rPr>
        <w:t xml:space="preserve"> systém</w:t>
      </w:r>
      <w:r w:rsidR="00D060DF">
        <w:rPr>
          <w:rFonts w:ascii="inherit" w:eastAsia="Times New Roman" w:hAnsi="inherit"/>
          <w:kern w:val="0"/>
          <w:sz w:val="22"/>
          <w:szCs w:val="22"/>
          <w:lang w:val="cs-CZ" w:eastAsia="en-US"/>
        </w:rPr>
        <w:t>ů</w:t>
      </w:r>
      <w:r w:rsidRPr="00273B50">
        <w:rPr>
          <w:rFonts w:ascii="inherit" w:eastAsia="Times New Roman" w:hAnsi="inherit"/>
          <w:kern w:val="0"/>
          <w:sz w:val="22"/>
          <w:szCs w:val="22"/>
          <w:lang w:val="cs-CZ" w:eastAsia="en-US"/>
        </w:rPr>
        <w:t xml:space="preserve"> i vysoký stupeň výbavových prvků</w:t>
      </w:r>
      <w:r w:rsidR="00D060DF">
        <w:rPr>
          <w:rFonts w:ascii="inherit" w:eastAsia="Times New Roman" w:hAnsi="inherit"/>
          <w:kern w:val="0"/>
          <w:sz w:val="22"/>
          <w:szCs w:val="22"/>
          <w:lang w:val="cs-CZ" w:eastAsia="en-US"/>
        </w:rPr>
        <w:t>.</w:t>
      </w:r>
    </w:p>
    <w:p w14:paraId="0007B590" w14:textId="146E2BEB" w:rsidR="00273B50" w:rsidRPr="00273B50" w:rsidRDefault="00273B50" w:rsidP="00273B50">
      <w:pPr>
        <w:widowControl/>
        <w:numPr>
          <w:ilvl w:val="0"/>
          <w:numId w:val="12"/>
        </w:numPr>
        <w:spacing w:before="100" w:beforeAutospacing="1" w:after="100" w:afterAutospacing="1"/>
        <w:jc w:val="left"/>
        <w:rPr>
          <w:rFonts w:ascii="inherit" w:eastAsia="Times New Roman" w:hAnsi="inherit"/>
          <w:kern w:val="0"/>
          <w:sz w:val="22"/>
          <w:szCs w:val="22"/>
          <w:lang w:val="cs-CZ" w:eastAsia="en-US"/>
        </w:rPr>
      </w:pPr>
      <w:r w:rsidRPr="00273B50">
        <w:rPr>
          <w:rFonts w:ascii="inherit" w:eastAsia="Times New Roman" w:hAnsi="inherit"/>
          <w:kern w:val="0"/>
          <w:sz w:val="22"/>
          <w:szCs w:val="22"/>
          <w:lang w:val="cs-CZ" w:eastAsia="en-US"/>
        </w:rPr>
        <w:t xml:space="preserve">doporučené ceny: </w:t>
      </w:r>
      <w:r w:rsidRPr="00273B50">
        <w:rPr>
          <w:rFonts w:ascii="inherit" w:eastAsia="Times New Roman" w:hAnsi="inherit"/>
          <w:kern w:val="0"/>
          <w:sz w:val="22"/>
          <w:szCs w:val="22"/>
          <w:lang w:val="cs-CZ" w:eastAsia="en-US"/>
        </w:rPr>
        <w:tab/>
      </w:r>
      <w:proofErr w:type="spellStart"/>
      <w:r w:rsidR="00E174EF">
        <w:rPr>
          <w:rFonts w:ascii="inherit" w:eastAsia="Times New Roman" w:hAnsi="inherit"/>
          <w:kern w:val="0"/>
          <w:sz w:val="22"/>
          <w:szCs w:val="22"/>
          <w:lang w:val="cs-CZ" w:eastAsia="en-US"/>
        </w:rPr>
        <w:t>Solterra</w:t>
      </w:r>
      <w:proofErr w:type="spellEnd"/>
      <w:r w:rsidR="00E174EF">
        <w:rPr>
          <w:rFonts w:ascii="inherit" w:eastAsia="Times New Roman" w:hAnsi="inherit"/>
          <w:kern w:val="0"/>
          <w:sz w:val="22"/>
          <w:szCs w:val="22"/>
          <w:lang w:val="cs-CZ" w:eastAsia="en-US"/>
        </w:rPr>
        <w:t xml:space="preserve"> COMFORT</w:t>
      </w:r>
      <w:r w:rsidRPr="00273B50">
        <w:rPr>
          <w:rFonts w:ascii="inherit" w:eastAsia="Times New Roman" w:hAnsi="inherit"/>
          <w:kern w:val="0"/>
          <w:sz w:val="22"/>
          <w:szCs w:val="22"/>
          <w:lang w:val="cs-CZ" w:eastAsia="en-US"/>
        </w:rPr>
        <w:t xml:space="preserve"> – 1 </w:t>
      </w:r>
      <w:r w:rsidR="00E174EF">
        <w:rPr>
          <w:rFonts w:ascii="inherit" w:eastAsia="Times New Roman" w:hAnsi="inherit"/>
          <w:kern w:val="0"/>
          <w:sz w:val="22"/>
          <w:szCs w:val="22"/>
          <w:lang w:val="cs-CZ" w:eastAsia="en-US"/>
        </w:rPr>
        <w:t>580</w:t>
      </w:r>
      <w:r w:rsidRPr="00273B50">
        <w:rPr>
          <w:rFonts w:ascii="inherit" w:eastAsia="Times New Roman" w:hAnsi="inherit"/>
          <w:kern w:val="0"/>
          <w:sz w:val="22"/>
          <w:szCs w:val="22"/>
          <w:lang w:val="cs-CZ" w:eastAsia="en-US"/>
        </w:rPr>
        <w:t xml:space="preserve"> 000 Kč včetně DPH</w:t>
      </w:r>
      <w:r w:rsidRPr="00273B50">
        <w:rPr>
          <w:rFonts w:ascii="inherit" w:eastAsia="Times New Roman" w:hAnsi="inherit"/>
          <w:kern w:val="0"/>
          <w:sz w:val="22"/>
          <w:szCs w:val="22"/>
          <w:lang w:val="cs-CZ" w:eastAsia="en-US"/>
        </w:rPr>
        <w:br/>
        <w:t xml:space="preserve">  </w:t>
      </w:r>
      <w:r w:rsidRPr="00273B50">
        <w:rPr>
          <w:rFonts w:ascii="inherit" w:eastAsia="Times New Roman" w:hAnsi="inherit"/>
          <w:kern w:val="0"/>
          <w:sz w:val="22"/>
          <w:szCs w:val="22"/>
          <w:lang w:val="cs-CZ" w:eastAsia="en-US"/>
        </w:rPr>
        <w:tab/>
      </w:r>
      <w:r w:rsidRPr="00273B50">
        <w:rPr>
          <w:rFonts w:ascii="inherit" w:eastAsia="Times New Roman" w:hAnsi="inherit"/>
          <w:kern w:val="0"/>
          <w:sz w:val="22"/>
          <w:szCs w:val="22"/>
          <w:lang w:val="cs-CZ" w:eastAsia="en-US"/>
        </w:rPr>
        <w:tab/>
      </w:r>
      <w:r w:rsidRPr="00273B50">
        <w:rPr>
          <w:rFonts w:ascii="inherit" w:eastAsia="Times New Roman" w:hAnsi="inherit"/>
          <w:kern w:val="0"/>
          <w:sz w:val="22"/>
          <w:szCs w:val="22"/>
          <w:lang w:val="cs-CZ" w:eastAsia="en-US"/>
        </w:rPr>
        <w:tab/>
      </w:r>
      <w:proofErr w:type="spellStart"/>
      <w:r w:rsidR="00E174EF">
        <w:rPr>
          <w:rFonts w:ascii="inherit" w:eastAsia="Times New Roman" w:hAnsi="inherit"/>
          <w:kern w:val="0"/>
          <w:sz w:val="22"/>
          <w:szCs w:val="22"/>
          <w:lang w:val="cs-CZ" w:eastAsia="en-US"/>
        </w:rPr>
        <w:t>Solterra</w:t>
      </w:r>
      <w:proofErr w:type="spellEnd"/>
      <w:r w:rsidR="00E174EF">
        <w:rPr>
          <w:rFonts w:ascii="inherit" w:eastAsia="Times New Roman" w:hAnsi="inherit"/>
          <w:kern w:val="0"/>
          <w:sz w:val="22"/>
          <w:szCs w:val="22"/>
          <w:lang w:val="cs-CZ" w:eastAsia="en-US"/>
        </w:rPr>
        <w:t xml:space="preserve"> </w:t>
      </w:r>
      <w:r w:rsidR="00E174EF">
        <w:rPr>
          <w:rFonts w:ascii="inherit" w:eastAsia="Times New Roman" w:hAnsi="inherit"/>
          <w:kern w:val="0"/>
          <w:sz w:val="22"/>
          <w:szCs w:val="22"/>
          <w:lang w:val="cs-CZ" w:eastAsia="en-US"/>
        </w:rPr>
        <w:t>EXECUTIVE</w:t>
      </w:r>
      <w:r w:rsidR="00E174EF" w:rsidRPr="00273B50">
        <w:rPr>
          <w:rFonts w:ascii="inherit" w:eastAsia="Times New Roman" w:hAnsi="inherit"/>
          <w:kern w:val="0"/>
          <w:sz w:val="22"/>
          <w:szCs w:val="22"/>
          <w:lang w:val="cs-CZ" w:eastAsia="en-US"/>
        </w:rPr>
        <w:t xml:space="preserve"> – 1 </w:t>
      </w:r>
      <w:r w:rsidR="00177B48">
        <w:rPr>
          <w:rFonts w:ascii="inherit" w:eastAsia="Times New Roman" w:hAnsi="inherit"/>
          <w:kern w:val="0"/>
          <w:sz w:val="22"/>
          <w:szCs w:val="22"/>
          <w:lang w:val="cs-CZ" w:eastAsia="en-US"/>
        </w:rPr>
        <w:t>660</w:t>
      </w:r>
      <w:r w:rsidR="00E174EF" w:rsidRPr="00273B50">
        <w:rPr>
          <w:rFonts w:ascii="inherit" w:eastAsia="Times New Roman" w:hAnsi="inherit"/>
          <w:kern w:val="0"/>
          <w:sz w:val="22"/>
          <w:szCs w:val="22"/>
          <w:lang w:val="cs-CZ" w:eastAsia="en-US"/>
        </w:rPr>
        <w:t xml:space="preserve"> 000 Kč včetně DPH</w:t>
      </w:r>
      <w:r w:rsidR="00E174EF" w:rsidRPr="00273B50">
        <w:rPr>
          <w:rFonts w:ascii="inherit" w:eastAsia="Times New Roman" w:hAnsi="inherit"/>
          <w:kern w:val="0"/>
          <w:sz w:val="22"/>
          <w:szCs w:val="22"/>
          <w:lang w:val="cs-CZ" w:eastAsia="en-US"/>
        </w:rPr>
        <w:t xml:space="preserve"> </w:t>
      </w:r>
      <w:r w:rsidRPr="00273B50">
        <w:rPr>
          <w:rFonts w:ascii="inherit" w:eastAsia="Times New Roman" w:hAnsi="inherit"/>
          <w:kern w:val="0"/>
          <w:sz w:val="22"/>
          <w:szCs w:val="22"/>
          <w:lang w:val="cs-CZ" w:eastAsia="en-US"/>
        </w:rPr>
        <w:t xml:space="preserve"> </w:t>
      </w:r>
      <w:r w:rsidRPr="00273B50">
        <w:rPr>
          <w:rFonts w:ascii="inherit" w:eastAsia="Times New Roman" w:hAnsi="inherit"/>
          <w:kern w:val="0"/>
          <w:sz w:val="22"/>
          <w:szCs w:val="22"/>
          <w:lang w:val="cs-CZ" w:eastAsia="en-US"/>
        </w:rPr>
        <w:tab/>
      </w:r>
      <w:r w:rsidRPr="00273B50">
        <w:rPr>
          <w:rFonts w:ascii="inherit" w:eastAsia="Times New Roman" w:hAnsi="inherit"/>
          <w:kern w:val="0"/>
          <w:sz w:val="22"/>
          <w:szCs w:val="22"/>
          <w:lang w:val="cs-CZ" w:eastAsia="en-US"/>
        </w:rPr>
        <w:tab/>
      </w:r>
      <w:r w:rsidRPr="00273B50">
        <w:rPr>
          <w:rFonts w:ascii="inherit" w:eastAsia="Times New Roman" w:hAnsi="inherit"/>
          <w:kern w:val="0"/>
          <w:sz w:val="22"/>
          <w:szCs w:val="22"/>
          <w:lang w:val="cs-CZ" w:eastAsia="en-US"/>
        </w:rPr>
        <w:tab/>
      </w:r>
      <w:r w:rsidR="00E174EF">
        <w:rPr>
          <w:rFonts w:ascii="inherit" w:eastAsia="Times New Roman" w:hAnsi="inherit"/>
          <w:kern w:val="0"/>
          <w:sz w:val="22"/>
          <w:szCs w:val="22"/>
          <w:lang w:val="cs-CZ" w:eastAsia="en-US"/>
        </w:rPr>
        <w:tab/>
      </w:r>
      <w:r w:rsidR="00E174EF">
        <w:rPr>
          <w:rFonts w:ascii="inherit" w:eastAsia="Times New Roman" w:hAnsi="inherit"/>
          <w:kern w:val="0"/>
          <w:sz w:val="22"/>
          <w:szCs w:val="22"/>
          <w:lang w:val="cs-CZ" w:eastAsia="en-US"/>
        </w:rPr>
        <w:tab/>
      </w:r>
      <w:proofErr w:type="spellStart"/>
      <w:r w:rsidR="00E174EF">
        <w:rPr>
          <w:rFonts w:ascii="inherit" w:eastAsia="Times New Roman" w:hAnsi="inherit"/>
          <w:kern w:val="0"/>
          <w:sz w:val="22"/>
          <w:szCs w:val="22"/>
          <w:lang w:val="cs-CZ" w:eastAsia="en-US"/>
        </w:rPr>
        <w:t>Solterra</w:t>
      </w:r>
      <w:proofErr w:type="spellEnd"/>
      <w:r w:rsidR="00E174EF">
        <w:rPr>
          <w:rFonts w:ascii="inherit" w:eastAsia="Times New Roman" w:hAnsi="inherit"/>
          <w:kern w:val="0"/>
          <w:sz w:val="22"/>
          <w:szCs w:val="22"/>
          <w:lang w:val="cs-CZ" w:eastAsia="en-US"/>
        </w:rPr>
        <w:t xml:space="preserve"> </w:t>
      </w:r>
      <w:r w:rsidR="00E174EF">
        <w:rPr>
          <w:rFonts w:ascii="inherit" w:eastAsia="Times New Roman" w:hAnsi="inherit"/>
          <w:kern w:val="0"/>
          <w:sz w:val="22"/>
          <w:szCs w:val="22"/>
          <w:lang w:val="cs-CZ" w:eastAsia="en-US"/>
        </w:rPr>
        <w:t>EXECUTIVE+</w:t>
      </w:r>
      <w:r w:rsidR="00E174EF" w:rsidRPr="00273B50">
        <w:rPr>
          <w:rFonts w:ascii="inherit" w:eastAsia="Times New Roman" w:hAnsi="inherit"/>
          <w:kern w:val="0"/>
          <w:sz w:val="22"/>
          <w:szCs w:val="22"/>
          <w:lang w:val="cs-CZ" w:eastAsia="en-US"/>
        </w:rPr>
        <w:t xml:space="preserve"> – 1 </w:t>
      </w:r>
      <w:r w:rsidR="00177B48">
        <w:rPr>
          <w:rFonts w:ascii="inherit" w:eastAsia="Times New Roman" w:hAnsi="inherit"/>
          <w:kern w:val="0"/>
          <w:sz w:val="22"/>
          <w:szCs w:val="22"/>
          <w:lang w:val="cs-CZ" w:eastAsia="en-US"/>
        </w:rPr>
        <w:t>700</w:t>
      </w:r>
      <w:r w:rsidR="00E174EF" w:rsidRPr="00273B50">
        <w:rPr>
          <w:rFonts w:ascii="inherit" w:eastAsia="Times New Roman" w:hAnsi="inherit"/>
          <w:kern w:val="0"/>
          <w:sz w:val="22"/>
          <w:szCs w:val="22"/>
          <w:lang w:val="cs-CZ" w:eastAsia="en-US"/>
        </w:rPr>
        <w:t xml:space="preserve"> 000 Kč včetně DPH</w:t>
      </w:r>
      <w:r w:rsidR="00E174EF" w:rsidRPr="00273B50">
        <w:rPr>
          <w:rFonts w:ascii="inherit" w:eastAsia="Times New Roman" w:hAnsi="inherit"/>
          <w:kern w:val="0"/>
          <w:sz w:val="22"/>
          <w:szCs w:val="22"/>
          <w:lang w:val="cs-CZ" w:eastAsia="en-US"/>
        </w:rPr>
        <w:t xml:space="preserve"> </w:t>
      </w:r>
    </w:p>
    <w:p w14:paraId="7812927D" w14:textId="183AB16B" w:rsidR="006F1529" w:rsidRPr="002760B3" w:rsidRDefault="00273B50" w:rsidP="002760B3">
      <w:pPr>
        <w:widowControl/>
        <w:numPr>
          <w:ilvl w:val="0"/>
          <w:numId w:val="12"/>
        </w:numPr>
        <w:spacing w:before="100" w:beforeAutospacing="1" w:after="100" w:afterAutospacing="1"/>
        <w:jc w:val="left"/>
        <w:rPr>
          <w:rFonts w:ascii="inherit" w:eastAsia="Times New Roman" w:hAnsi="inherit"/>
          <w:kern w:val="0"/>
          <w:sz w:val="22"/>
          <w:szCs w:val="22"/>
          <w:lang w:val="cs-CZ" w:eastAsia="en-US"/>
        </w:rPr>
      </w:pPr>
      <w:r w:rsidRPr="00273B50">
        <w:rPr>
          <w:rFonts w:ascii="inherit" w:eastAsia="Times New Roman" w:hAnsi="inherit"/>
          <w:kern w:val="0"/>
          <w:sz w:val="22"/>
          <w:szCs w:val="22"/>
          <w:lang w:val="cs-CZ" w:eastAsia="en-US"/>
        </w:rPr>
        <w:t>příplatek za barvu karoserie: 12 000 Kč</w:t>
      </w:r>
    </w:p>
    <w:p w14:paraId="3E1D8591" w14:textId="3ADC5136" w:rsidR="006F1529" w:rsidRDefault="006F1529" w:rsidP="00DE4943">
      <w:pPr>
        <w:rPr>
          <w:sz w:val="24"/>
          <w:szCs w:val="24"/>
        </w:rPr>
      </w:pPr>
    </w:p>
    <w:p w14:paraId="1B041BF4" w14:textId="77777777" w:rsidR="002674A1" w:rsidRDefault="002674A1" w:rsidP="002674A1">
      <w:pPr>
        <w:autoSpaceDE w:val="0"/>
        <w:autoSpaceDN w:val="0"/>
        <w:adjustRightInd w:val="0"/>
        <w:jc w:val="center"/>
        <w:rPr>
          <w:rFonts w:ascii="Cambria" w:hAnsi="Cambria" w:cs="Cambria"/>
          <w:color w:val="000000"/>
        </w:rPr>
      </w:pPr>
      <w:r w:rsidRPr="00AA3287">
        <w:rPr>
          <w:rFonts w:ascii="Cambria" w:hAnsi="Cambria" w:cs="Cambria"/>
          <w:color w:val="000000"/>
        </w:rPr>
        <w:t>###</w:t>
      </w:r>
    </w:p>
    <w:p w14:paraId="5B17B33E" w14:textId="77777777" w:rsidR="00860127" w:rsidRDefault="00860127" w:rsidP="00DE4943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14:paraId="6E2EB0C9" w14:textId="77777777" w:rsidR="00741EAC" w:rsidRDefault="00741EAC" w:rsidP="00DE4943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14:paraId="4151C3BC" w14:textId="77777777" w:rsidR="00860127" w:rsidRDefault="00860127" w:rsidP="00DE4943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14:paraId="72C6F959" w14:textId="4362D352" w:rsidR="00DE4943" w:rsidRDefault="00DE4943" w:rsidP="00DE4943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proofErr w:type="spellStart"/>
      <w:r>
        <w:rPr>
          <w:rFonts w:ascii="Cambria" w:hAnsi="Cambria" w:cs="Cambria"/>
          <w:color w:val="000000"/>
        </w:rPr>
        <w:t>Kontakt</w:t>
      </w:r>
      <w:proofErr w:type="spellEnd"/>
      <w:r>
        <w:rPr>
          <w:rFonts w:ascii="Cambria" w:hAnsi="Cambria" w:cs="Cambria"/>
          <w:color w:val="000000"/>
        </w:rPr>
        <w:t xml:space="preserve">: </w:t>
      </w:r>
      <w:r>
        <w:rPr>
          <w:rFonts w:ascii="Cambria" w:hAnsi="Cambria" w:cs="Cambria"/>
          <w:color w:val="000000"/>
        </w:rPr>
        <w:tab/>
        <w:t>Zdeněk Zikmund</w:t>
      </w:r>
    </w:p>
    <w:p w14:paraId="5658BA3A" w14:textId="77777777" w:rsidR="00DE4943" w:rsidRDefault="00DE4943" w:rsidP="00DE4943">
      <w:pPr>
        <w:autoSpaceDE w:val="0"/>
        <w:autoSpaceDN w:val="0"/>
        <w:adjustRightInd w:val="0"/>
        <w:ind w:left="972" w:firstLine="708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SUBARU ČR</w:t>
      </w:r>
    </w:p>
    <w:p w14:paraId="118BEFC8" w14:textId="105E4398" w:rsidR="00EB1B30" w:rsidRPr="000B793B" w:rsidRDefault="00DE4943" w:rsidP="00741EAC">
      <w:pPr>
        <w:pStyle w:val="Odstavecseseznamem"/>
        <w:ind w:left="852" w:firstLine="828"/>
        <w:rPr>
          <w:sz w:val="24"/>
          <w:szCs w:val="24"/>
        </w:rPr>
      </w:pPr>
      <w:r>
        <w:rPr>
          <w:rFonts w:ascii="Cambria" w:hAnsi="Cambria" w:cs="Cambria"/>
          <w:color w:val="000000"/>
        </w:rPr>
        <w:t>zdenek.zikmund@subaru.cz</w:t>
      </w:r>
    </w:p>
    <w:sectPr w:rsidR="00EB1B30" w:rsidRPr="000B793B" w:rsidSect="00840522">
      <w:headerReference w:type="default" r:id="rId9"/>
      <w:footerReference w:type="default" r:id="rId10"/>
      <w:headerReference w:type="first" r:id="rId11"/>
      <w:pgSz w:w="11906" w:h="16838"/>
      <w:pgMar w:top="397" w:right="964" w:bottom="1134" w:left="964" w:header="850" w:footer="85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2AD6B" w14:textId="77777777" w:rsidR="00857551" w:rsidRDefault="00857551" w:rsidP="006A10B7">
      <w:r>
        <w:separator/>
      </w:r>
    </w:p>
  </w:endnote>
  <w:endnote w:type="continuationSeparator" w:id="0">
    <w:p w14:paraId="1946BE25" w14:textId="77777777" w:rsidR="00857551" w:rsidRDefault="00857551" w:rsidP="006A1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126CB" w14:textId="77777777" w:rsidR="00C877FE" w:rsidRDefault="00C877FE">
    <w:pPr>
      <w:pStyle w:val="Zpat"/>
    </w:pPr>
  </w:p>
  <w:p w14:paraId="49FA2378" w14:textId="77777777" w:rsidR="00C877FE" w:rsidRDefault="00C877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AD397" w14:textId="77777777" w:rsidR="00857551" w:rsidRDefault="00857551" w:rsidP="006A10B7">
      <w:r>
        <w:separator/>
      </w:r>
    </w:p>
  </w:footnote>
  <w:footnote w:type="continuationSeparator" w:id="0">
    <w:p w14:paraId="4A6E1D26" w14:textId="77777777" w:rsidR="00857551" w:rsidRDefault="00857551" w:rsidP="006A1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90005" w14:textId="77777777" w:rsidR="00B21358" w:rsidRDefault="00B21358" w:rsidP="00B21358">
    <w:pPr>
      <w:pStyle w:val="Zhlav"/>
      <w:ind w:leftChars="-810" w:left="-1701"/>
      <w:rPr>
        <w:noProof/>
      </w:rPr>
    </w:pPr>
  </w:p>
  <w:p w14:paraId="41627996" w14:textId="77777777" w:rsidR="00B21358" w:rsidRDefault="00B21358" w:rsidP="00B21358">
    <w:pPr>
      <w:pStyle w:val="Zhlav"/>
      <w:ind w:leftChars="-810" w:left="-1701"/>
      <w:rPr>
        <w:noProof/>
      </w:rPr>
    </w:pPr>
  </w:p>
  <w:p w14:paraId="79DF4B0D" w14:textId="77777777" w:rsidR="006A10B7" w:rsidRDefault="006A10B7">
    <w:pPr>
      <w:pStyle w:val="Zhlav"/>
    </w:pPr>
  </w:p>
  <w:p w14:paraId="064F3095" w14:textId="77777777" w:rsidR="006A10B7" w:rsidRDefault="006A10B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D5C77" w14:textId="77777777" w:rsidR="006F4D73" w:rsidRDefault="006F4D73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E5A709" wp14:editId="2132A6E1">
          <wp:simplePos x="0" y="0"/>
          <wp:positionH relativeFrom="column">
            <wp:posOffset>-601507</wp:posOffset>
          </wp:positionH>
          <wp:positionV relativeFrom="paragraph">
            <wp:posOffset>-529117</wp:posOffset>
          </wp:positionV>
          <wp:extent cx="7543800" cy="1193800"/>
          <wp:effectExtent l="0" t="0" r="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93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72339"/>
    <w:multiLevelType w:val="hybridMultilevel"/>
    <w:tmpl w:val="D834CA66"/>
    <w:lvl w:ilvl="0" w:tplc="019E7ACE">
      <w:numFmt w:val="bullet"/>
      <w:lvlText w:val="・"/>
      <w:lvlJc w:val="left"/>
      <w:pPr>
        <w:ind w:left="420" w:hanging="420"/>
      </w:pPr>
      <w:rPr>
        <w:rFonts w:ascii="MS Gothic" w:eastAsia="MS Gothic" w:hAnsi="MS Gothic" w:cs="MS PGothic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E369F2"/>
    <w:multiLevelType w:val="hybridMultilevel"/>
    <w:tmpl w:val="EFD20FE8"/>
    <w:lvl w:ilvl="0" w:tplc="E6760256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MS PGothic" w:eastAsia="MS PGothic" w:hAnsi="MS P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AA1B71"/>
    <w:multiLevelType w:val="multilevel"/>
    <w:tmpl w:val="D4348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724FFB"/>
    <w:multiLevelType w:val="hybridMultilevel"/>
    <w:tmpl w:val="EAAA40E4"/>
    <w:lvl w:ilvl="0" w:tplc="019E7ACE">
      <w:numFmt w:val="bullet"/>
      <w:lvlText w:val="・"/>
      <w:lvlJc w:val="left"/>
      <w:pPr>
        <w:ind w:left="1428" w:hanging="360"/>
      </w:pPr>
      <w:rPr>
        <w:rFonts w:ascii="MS Gothic" w:eastAsia="MS Gothic" w:hAnsi="MS Gothic" w:cs="MS PGothic" w:hint="eastAsia"/>
        <w:lang w:val="en-US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60F7922"/>
    <w:multiLevelType w:val="hybridMultilevel"/>
    <w:tmpl w:val="A65ED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31542"/>
    <w:multiLevelType w:val="hybridMultilevel"/>
    <w:tmpl w:val="973E9D4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3C309A"/>
    <w:multiLevelType w:val="hybridMultilevel"/>
    <w:tmpl w:val="6F22FA4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E6380A"/>
    <w:multiLevelType w:val="hybridMultilevel"/>
    <w:tmpl w:val="12C80718"/>
    <w:lvl w:ilvl="0" w:tplc="019E7ACE">
      <w:numFmt w:val="bullet"/>
      <w:lvlText w:val="・"/>
      <w:lvlJc w:val="left"/>
      <w:pPr>
        <w:ind w:left="420" w:hanging="420"/>
      </w:pPr>
      <w:rPr>
        <w:rFonts w:ascii="MS Gothic" w:eastAsia="MS Gothic" w:hAnsi="MS Gothic" w:cs="MS PGothic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F024EA4"/>
    <w:multiLevelType w:val="hybridMultilevel"/>
    <w:tmpl w:val="6ED8C700"/>
    <w:lvl w:ilvl="0" w:tplc="3A844672">
      <w:start w:val="1"/>
      <w:numFmt w:val="bullet"/>
      <w:lvlText w:val="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74C1FCD"/>
    <w:multiLevelType w:val="multilevel"/>
    <w:tmpl w:val="64FA489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361EBA"/>
    <w:multiLevelType w:val="hybridMultilevel"/>
    <w:tmpl w:val="0478A9EC"/>
    <w:lvl w:ilvl="0" w:tplc="019E7ACE">
      <w:numFmt w:val="bullet"/>
      <w:lvlText w:val="・"/>
      <w:lvlJc w:val="left"/>
      <w:pPr>
        <w:ind w:left="420" w:hanging="420"/>
      </w:pPr>
      <w:rPr>
        <w:rFonts w:ascii="MS Gothic" w:eastAsia="MS Gothic" w:hAnsi="MS Gothic" w:cs="MS PGothic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69809C2"/>
    <w:multiLevelType w:val="hybridMultilevel"/>
    <w:tmpl w:val="1FCE892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C5933AB"/>
    <w:multiLevelType w:val="hybridMultilevel"/>
    <w:tmpl w:val="A740B56E"/>
    <w:lvl w:ilvl="0" w:tplc="019E7ACE">
      <w:numFmt w:val="bullet"/>
      <w:lvlText w:val="・"/>
      <w:lvlJc w:val="left"/>
      <w:pPr>
        <w:ind w:left="420" w:hanging="420"/>
      </w:pPr>
      <w:rPr>
        <w:rFonts w:ascii="MS Gothic" w:eastAsia="MS Gothic" w:hAnsi="MS Gothic" w:cs="MS PGothic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10"/>
  </w:num>
  <w:num w:numId="8">
    <w:abstractNumId w:val="0"/>
  </w:num>
  <w:num w:numId="9">
    <w:abstractNumId w:val="12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891"/>
    <w:rsid w:val="00003B55"/>
    <w:rsid w:val="0001141A"/>
    <w:rsid w:val="00031546"/>
    <w:rsid w:val="000332D0"/>
    <w:rsid w:val="000333F7"/>
    <w:rsid w:val="00040AD5"/>
    <w:rsid w:val="00042A35"/>
    <w:rsid w:val="000665A9"/>
    <w:rsid w:val="000677AD"/>
    <w:rsid w:val="000764AE"/>
    <w:rsid w:val="00077B7B"/>
    <w:rsid w:val="000829AC"/>
    <w:rsid w:val="00085BD9"/>
    <w:rsid w:val="00086FCF"/>
    <w:rsid w:val="000905C2"/>
    <w:rsid w:val="00093147"/>
    <w:rsid w:val="00095B5F"/>
    <w:rsid w:val="00097AC8"/>
    <w:rsid w:val="00097C50"/>
    <w:rsid w:val="000A0AAE"/>
    <w:rsid w:val="000A24B4"/>
    <w:rsid w:val="000A7E71"/>
    <w:rsid w:val="000B676A"/>
    <w:rsid w:val="000B793B"/>
    <w:rsid w:val="000C4727"/>
    <w:rsid w:val="000D0F1C"/>
    <w:rsid w:val="000D26CC"/>
    <w:rsid w:val="000D537E"/>
    <w:rsid w:val="000E5872"/>
    <w:rsid w:val="000F41FE"/>
    <w:rsid w:val="000F4BFE"/>
    <w:rsid w:val="000F55C4"/>
    <w:rsid w:val="00123A8F"/>
    <w:rsid w:val="00135EC5"/>
    <w:rsid w:val="00161084"/>
    <w:rsid w:val="00163007"/>
    <w:rsid w:val="00165FD6"/>
    <w:rsid w:val="00172C38"/>
    <w:rsid w:val="001760D8"/>
    <w:rsid w:val="00177B48"/>
    <w:rsid w:val="001816E9"/>
    <w:rsid w:val="00186E6E"/>
    <w:rsid w:val="001877B3"/>
    <w:rsid w:val="00187A00"/>
    <w:rsid w:val="001935A1"/>
    <w:rsid w:val="0019677B"/>
    <w:rsid w:val="00196F5D"/>
    <w:rsid w:val="00197136"/>
    <w:rsid w:val="001A046C"/>
    <w:rsid w:val="001A08FE"/>
    <w:rsid w:val="001B126D"/>
    <w:rsid w:val="001D494D"/>
    <w:rsid w:val="001E63F9"/>
    <w:rsid w:val="001E78B8"/>
    <w:rsid w:val="001F209E"/>
    <w:rsid w:val="001F2824"/>
    <w:rsid w:val="001F4280"/>
    <w:rsid w:val="00200C8F"/>
    <w:rsid w:val="00206E12"/>
    <w:rsid w:val="00222654"/>
    <w:rsid w:val="00226C66"/>
    <w:rsid w:val="00245448"/>
    <w:rsid w:val="00263C69"/>
    <w:rsid w:val="002674A1"/>
    <w:rsid w:val="00271D93"/>
    <w:rsid w:val="002720D0"/>
    <w:rsid w:val="00273B50"/>
    <w:rsid w:val="002760B3"/>
    <w:rsid w:val="00281310"/>
    <w:rsid w:val="00283A74"/>
    <w:rsid w:val="00286659"/>
    <w:rsid w:val="00286689"/>
    <w:rsid w:val="002919D7"/>
    <w:rsid w:val="0029357A"/>
    <w:rsid w:val="00296BB7"/>
    <w:rsid w:val="002A16CC"/>
    <w:rsid w:val="002A3A3F"/>
    <w:rsid w:val="002A4035"/>
    <w:rsid w:val="002A71E0"/>
    <w:rsid w:val="002A7A93"/>
    <w:rsid w:val="002B0B5D"/>
    <w:rsid w:val="002C1326"/>
    <w:rsid w:val="002C6BE8"/>
    <w:rsid w:val="002C7F22"/>
    <w:rsid w:val="002D48B5"/>
    <w:rsid w:val="002D5B49"/>
    <w:rsid w:val="002E2AF0"/>
    <w:rsid w:val="002E30CB"/>
    <w:rsid w:val="002E4809"/>
    <w:rsid w:val="002E75B7"/>
    <w:rsid w:val="0030022F"/>
    <w:rsid w:val="00300798"/>
    <w:rsid w:val="00303305"/>
    <w:rsid w:val="00304D5C"/>
    <w:rsid w:val="00320DD6"/>
    <w:rsid w:val="00327CA8"/>
    <w:rsid w:val="00330B62"/>
    <w:rsid w:val="00346F0D"/>
    <w:rsid w:val="00362D39"/>
    <w:rsid w:val="00362E3F"/>
    <w:rsid w:val="0036328D"/>
    <w:rsid w:val="003751E1"/>
    <w:rsid w:val="00381C92"/>
    <w:rsid w:val="00384AEA"/>
    <w:rsid w:val="0038579F"/>
    <w:rsid w:val="003924CA"/>
    <w:rsid w:val="003A0B9F"/>
    <w:rsid w:val="003B5CC1"/>
    <w:rsid w:val="003D0F6B"/>
    <w:rsid w:val="003D3B58"/>
    <w:rsid w:val="003E1AB1"/>
    <w:rsid w:val="003E1BF4"/>
    <w:rsid w:val="003E3043"/>
    <w:rsid w:val="003E61D6"/>
    <w:rsid w:val="003F30D2"/>
    <w:rsid w:val="00400502"/>
    <w:rsid w:val="004075B4"/>
    <w:rsid w:val="00407D67"/>
    <w:rsid w:val="0042287F"/>
    <w:rsid w:val="00426DC9"/>
    <w:rsid w:val="004332C0"/>
    <w:rsid w:val="00435044"/>
    <w:rsid w:val="004402DF"/>
    <w:rsid w:val="004523F6"/>
    <w:rsid w:val="0045386E"/>
    <w:rsid w:val="00463054"/>
    <w:rsid w:val="00463207"/>
    <w:rsid w:val="0046628F"/>
    <w:rsid w:val="00474D7F"/>
    <w:rsid w:val="00495D45"/>
    <w:rsid w:val="004A5237"/>
    <w:rsid w:val="004A7412"/>
    <w:rsid w:val="004B174E"/>
    <w:rsid w:val="004B550C"/>
    <w:rsid w:val="004C3334"/>
    <w:rsid w:val="004C7C57"/>
    <w:rsid w:val="004D2B86"/>
    <w:rsid w:val="004D6115"/>
    <w:rsid w:val="004D7E43"/>
    <w:rsid w:val="004E6312"/>
    <w:rsid w:val="00502681"/>
    <w:rsid w:val="00510D0E"/>
    <w:rsid w:val="00513973"/>
    <w:rsid w:val="0051608E"/>
    <w:rsid w:val="00534C9F"/>
    <w:rsid w:val="00550280"/>
    <w:rsid w:val="00553E86"/>
    <w:rsid w:val="005542CC"/>
    <w:rsid w:val="00555489"/>
    <w:rsid w:val="00562EF5"/>
    <w:rsid w:val="00563DF0"/>
    <w:rsid w:val="005655A5"/>
    <w:rsid w:val="00571A54"/>
    <w:rsid w:val="005805B5"/>
    <w:rsid w:val="0058447A"/>
    <w:rsid w:val="00585654"/>
    <w:rsid w:val="00591328"/>
    <w:rsid w:val="005A251D"/>
    <w:rsid w:val="005A6C8A"/>
    <w:rsid w:val="005B658B"/>
    <w:rsid w:val="005C08D1"/>
    <w:rsid w:val="005E4E9A"/>
    <w:rsid w:val="005F1607"/>
    <w:rsid w:val="005F5227"/>
    <w:rsid w:val="005F7BA4"/>
    <w:rsid w:val="006015AF"/>
    <w:rsid w:val="00611A5D"/>
    <w:rsid w:val="00612C89"/>
    <w:rsid w:val="0061392A"/>
    <w:rsid w:val="006304DC"/>
    <w:rsid w:val="00631D32"/>
    <w:rsid w:val="00640D08"/>
    <w:rsid w:val="006416BF"/>
    <w:rsid w:val="006423F3"/>
    <w:rsid w:val="006639EC"/>
    <w:rsid w:val="0066667C"/>
    <w:rsid w:val="006846B2"/>
    <w:rsid w:val="00692C29"/>
    <w:rsid w:val="006A10B7"/>
    <w:rsid w:val="006A2374"/>
    <w:rsid w:val="006A406E"/>
    <w:rsid w:val="006D6811"/>
    <w:rsid w:val="006F1529"/>
    <w:rsid w:val="006F277A"/>
    <w:rsid w:val="006F4D73"/>
    <w:rsid w:val="00702522"/>
    <w:rsid w:val="007068DE"/>
    <w:rsid w:val="007156B2"/>
    <w:rsid w:val="00717D5C"/>
    <w:rsid w:val="00723623"/>
    <w:rsid w:val="00741EAC"/>
    <w:rsid w:val="00751A30"/>
    <w:rsid w:val="0075223C"/>
    <w:rsid w:val="00756D2E"/>
    <w:rsid w:val="00760C70"/>
    <w:rsid w:val="00763018"/>
    <w:rsid w:val="00795728"/>
    <w:rsid w:val="007968D2"/>
    <w:rsid w:val="007A054C"/>
    <w:rsid w:val="007B0790"/>
    <w:rsid w:val="007D3AE4"/>
    <w:rsid w:val="007D4635"/>
    <w:rsid w:val="007D6E29"/>
    <w:rsid w:val="007E1D06"/>
    <w:rsid w:val="007E597D"/>
    <w:rsid w:val="007F2331"/>
    <w:rsid w:val="007F4913"/>
    <w:rsid w:val="007F734E"/>
    <w:rsid w:val="00840522"/>
    <w:rsid w:val="00840917"/>
    <w:rsid w:val="0084147A"/>
    <w:rsid w:val="008435C4"/>
    <w:rsid w:val="00852C39"/>
    <w:rsid w:val="00857551"/>
    <w:rsid w:val="00860127"/>
    <w:rsid w:val="00863951"/>
    <w:rsid w:val="008645E3"/>
    <w:rsid w:val="008655F9"/>
    <w:rsid w:val="00885249"/>
    <w:rsid w:val="008868EE"/>
    <w:rsid w:val="00887C21"/>
    <w:rsid w:val="008A1C3C"/>
    <w:rsid w:val="008A4891"/>
    <w:rsid w:val="008A7ABC"/>
    <w:rsid w:val="008B2724"/>
    <w:rsid w:val="008B4B62"/>
    <w:rsid w:val="008B512F"/>
    <w:rsid w:val="008C29CE"/>
    <w:rsid w:val="008E1D34"/>
    <w:rsid w:val="008F2796"/>
    <w:rsid w:val="00903162"/>
    <w:rsid w:val="0092525D"/>
    <w:rsid w:val="0096146B"/>
    <w:rsid w:val="00966BAF"/>
    <w:rsid w:val="00977F3F"/>
    <w:rsid w:val="00982D3C"/>
    <w:rsid w:val="00983BFB"/>
    <w:rsid w:val="009875AF"/>
    <w:rsid w:val="009971E1"/>
    <w:rsid w:val="009B201E"/>
    <w:rsid w:val="009B4EEA"/>
    <w:rsid w:val="009B774E"/>
    <w:rsid w:val="009C1153"/>
    <w:rsid w:val="009D3C37"/>
    <w:rsid w:val="009D4022"/>
    <w:rsid w:val="009D48E9"/>
    <w:rsid w:val="009D537F"/>
    <w:rsid w:val="009D6A33"/>
    <w:rsid w:val="009E298C"/>
    <w:rsid w:val="00A00FC6"/>
    <w:rsid w:val="00A077AC"/>
    <w:rsid w:val="00A16F13"/>
    <w:rsid w:val="00A2352D"/>
    <w:rsid w:val="00A31E60"/>
    <w:rsid w:val="00A356B3"/>
    <w:rsid w:val="00A43876"/>
    <w:rsid w:val="00A55CB9"/>
    <w:rsid w:val="00A66E21"/>
    <w:rsid w:val="00A737CD"/>
    <w:rsid w:val="00A73A0F"/>
    <w:rsid w:val="00A919ED"/>
    <w:rsid w:val="00A9252D"/>
    <w:rsid w:val="00AA2D6C"/>
    <w:rsid w:val="00AA43E9"/>
    <w:rsid w:val="00AB5D41"/>
    <w:rsid w:val="00AC46EA"/>
    <w:rsid w:val="00AC4A81"/>
    <w:rsid w:val="00AD44E1"/>
    <w:rsid w:val="00AD71EA"/>
    <w:rsid w:val="00AE0F89"/>
    <w:rsid w:val="00AE631F"/>
    <w:rsid w:val="00AF2C96"/>
    <w:rsid w:val="00AF3118"/>
    <w:rsid w:val="00AF41B0"/>
    <w:rsid w:val="00AF6CF9"/>
    <w:rsid w:val="00B05345"/>
    <w:rsid w:val="00B05A55"/>
    <w:rsid w:val="00B1415C"/>
    <w:rsid w:val="00B21358"/>
    <w:rsid w:val="00B25C6E"/>
    <w:rsid w:val="00B42026"/>
    <w:rsid w:val="00B52BB2"/>
    <w:rsid w:val="00B57F20"/>
    <w:rsid w:val="00B60FBC"/>
    <w:rsid w:val="00B64DFC"/>
    <w:rsid w:val="00B97B7B"/>
    <w:rsid w:val="00BA69DA"/>
    <w:rsid w:val="00BC27D3"/>
    <w:rsid w:val="00BD651C"/>
    <w:rsid w:val="00BE09AB"/>
    <w:rsid w:val="00BE5821"/>
    <w:rsid w:val="00C00648"/>
    <w:rsid w:val="00C017E7"/>
    <w:rsid w:val="00C03C42"/>
    <w:rsid w:val="00C05F4D"/>
    <w:rsid w:val="00C12C17"/>
    <w:rsid w:val="00C15177"/>
    <w:rsid w:val="00C170F5"/>
    <w:rsid w:val="00C20640"/>
    <w:rsid w:val="00C31BF5"/>
    <w:rsid w:val="00C34461"/>
    <w:rsid w:val="00C35A55"/>
    <w:rsid w:val="00C371E8"/>
    <w:rsid w:val="00C37776"/>
    <w:rsid w:val="00C404F7"/>
    <w:rsid w:val="00C45656"/>
    <w:rsid w:val="00C52250"/>
    <w:rsid w:val="00C5317B"/>
    <w:rsid w:val="00C53D3D"/>
    <w:rsid w:val="00C72389"/>
    <w:rsid w:val="00C73A03"/>
    <w:rsid w:val="00C814B1"/>
    <w:rsid w:val="00C815BF"/>
    <w:rsid w:val="00C816D6"/>
    <w:rsid w:val="00C82DBC"/>
    <w:rsid w:val="00C85826"/>
    <w:rsid w:val="00C87206"/>
    <w:rsid w:val="00C877FE"/>
    <w:rsid w:val="00C912B4"/>
    <w:rsid w:val="00C91CCF"/>
    <w:rsid w:val="00CA5A6B"/>
    <w:rsid w:val="00CB0B5C"/>
    <w:rsid w:val="00CC41D4"/>
    <w:rsid w:val="00CC749C"/>
    <w:rsid w:val="00CD68F7"/>
    <w:rsid w:val="00CE0D14"/>
    <w:rsid w:val="00CE3FBE"/>
    <w:rsid w:val="00CE6A35"/>
    <w:rsid w:val="00CF0E5A"/>
    <w:rsid w:val="00CF79DB"/>
    <w:rsid w:val="00D060DF"/>
    <w:rsid w:val="00D06D5A"/>
    <w:rsid w:val="00D11282"/>
    <w:rsid w:val="00D17962"/>
    <w:rsid w:val="00D21482"/>
    <w:rsid w:val="00D255C4"/>
    <w:rsid w:val="00D3761C"/>
    <w:rsid w:val="00D41C7C"/>
    <w:rsid w:val="00D54965"/>
    <w:rsid w:val="00D55282"/>
    <w:rsid w:val="00D72243"/>
    <w:rsid w:val="00D822B8"/>
    <w:rsid w:val="00D83673"/>
    <w:rsid w:val="00D85436"/>
    <w:rsid w:val="00D91AFF"/>
    <w:rsid w:val="00D9536C"/>
    <w:rsid w:val="00D96335"/>
    <w:rsid w:val="00DA32D7"/>
    <w:rsid w:val="00DA438B"/>
    <w:rsid w:val="00DB369E"/>
    <w:rsid w:val="00DB5CC8"/>
    <w:rsid w:val="00DB7A2E"/>
    <w:rsid w:val="00DC4470"/>
    <w:rsid w:val="00DD6D90"/>
    <w:rsid w:val="00DE08D2"/>
    <w:rsid w:val="00DE4943"/>
    <w:rsid w:val="00DE7E5C"/>
    <w:rsid w:val="00DF0B1F"/>
    <w:rsid w:val="00DF2CD6"/>
    <w:rsid w:val="00E026AE"/>
    <w:rsid w:val="00E038F6"/>
    <w:rsid w:val="00E04726"/>
    <w:rsid w:val="00E0602B"/>
    <w:rsid w:val="00E06ABB"/>
    <w:rsid w:val="00E06B12"/>
    <w:rsid w:val="00E13E86"/>
    <w:rsid w:val="00E174EF"/>
    <w:rsid w:val="00E22D08"/>
    <w:rsid w:val="00E246FB"/>
    <w:rsid w:val="00E27624"/>
    <w:rsid w:val="00E472F7"/>
    <w:rsid w:val="00E53019"/>
    <w:rsid w:val="00E54381"/>
    <w:rsid w:val="00E614F8"/>
    <w:rsid w:val="00E85DD9"/>
    <w:rsid w:val="00E956BB"/>
    <w:rsid w:val="00EA72F2"/>
    <w:rsid w:val="00EB03C6"/>
    <w:rsid w:val="00EB1B30"/>
    <w:rsid w:val="00EC2462"/>
    <w:rsid w:val="00ED0143"/>
    <w:rsid w:val="00ED212E"/>
    <w:rsid w:val="00ED7400"/>
    <w:rsid w:val="00EE482C"/>
    <w:rsid w:val="00EE67D0"/>
    <w:rsid w:val="00EF126B"/>
    <w:rsid w:val="00EF2F86"/>
    <w:rsid w:val="00EF7AB9"/>
    <w:rsid w:val="00F047D5"/>
    <w:rsid w:val="00F2572B"/>
    <w:rsid w:val="00F33DE6"/>
    <w:rsid w:val="00F37156"/>
    <w:rsid w:val="00F41183"/>
    <w:rsid w:val="00F45E23"/>
    <w:rsid w:val="00F5302F"/>
    <w:rsid w:val="00F536E1"/>
    <w:rsid w:val="00F67E18"/>
    <w:rsid w:val="00F7170C"/>
    <w:rsid w:val="00F83036"/>
    <w:rsid w:val="00FA09FC"/>
    <w:rsid w:val="00FA1660"/>
    <w:rsid w:val="00FA3B9B"/>
    <w:rsid w:val="00FB0801"/>
    <w:rsid w:val="00FB5DBE"/>
    <w:rsid w:val="00FD5F55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,"/>
  <w:listSeparator w:val=";"/>
  <w14:docId w14:val="7D045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B21358"/>
    <w:pPr>
      <w:widowControl w:val="0"/>
      <w:jc w:val="both"/>
    </w:pPr>
    <w:rPr>
      <w:rFonts w:ascii="Arial" w:eastAsia="MS PGothic" w:hAnsi="Arial" w:cs="Times New Roman"/>
      <w:szCs w:val="21"/>
    </w:rPr>
  </w:style>
  <w:style w:type="paragraph" w:styleId="Nadpis2">
    <w:name w:val="heading 2"/>
    <w:basedOn w:val="Normln"/>
    <w:link w:val="Nadpis2Char"/>
    <w:uiPriority w:val="9"/>
    <w:qFormat/>
    <w:rsid w:val="00C15177"/>
    <w:pPr>
      <w:widowControl/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kern w:val="0"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10B7"/>
    <w:pPr>
      <w:tabs>
        <w:tab w:val="center" w:pos="4252"/>
        <w:tab w:val="right" w:pos="8504"/>
      </w:tabs>
      <w:snapToGrid w:val="0"/>
    </w:pPr>
  </w:style>
  <w:style w:type="character" w:customStyle="1" w:styleId="ZhlavChar">
    <w:name w:val="Záhlaví Char"/>
    <w:basedOn w:val="Standardnpsmoodstavce"/>
    <w:link w:val="Zhlav"/>
    <w:uiPriority w:val="99"/>
    <w:rsid w:val="006A10B7"/>
  </w:style>
  <w:style w:type="paragraph" w:styleId="Zpat">
    <w:name w:val="footer"/>
    <w:basedOn w:val="Normln"/>
    <w:link w:val="ZpatChar"/>
    <w:uiPriority w:val="99"/>
    <w:unhideWhenUsed/>
    <w:rsid w:val="006A10B7"/>
    <w:pPr>
      <w:tabs>
        <w:tab w:val="center" w:pos="4252"/>
        <w:tab w:val="right" w:pos="8504"/>
      </w:tabs>
      <w:snapToGrid w:val="0"/>
    </w:pPr>
  </w:style>
  <w:style w:type="character" w:customStyle="1" w:styleId="ZpatChar">
    <w:name w:val="Zápatí Char"/>
    <w:basedOn w:val="Standardnpsmoodstavce"/>
    <w:link w:val="Zpat"/>
    <w:uiPriority w:val="99"/>
    <w:rsid w:val="006A10B7"/>
  </w:style>
  <w:style w:type="paragraph" w:styleId="Textbubliny">
    <w:name w:val="Balloon Text"/>
    <w:basedOn w:val="Normln"/>
    <w:link w:val="TextbublinyChar"/>
    <w:uiPriority w:val="99"/>
    <w:semiHidden/>
    <w:unhideWhenUsed/>
    <w:rsid w:val="006A10B7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0B7"/>
    <w:rPr>
      <w:rFonts w:asciiTheme="majorHAnsi" w:eastAsiaTheme="majorEastAsia" w:hAnsiTheme="majorHAnsi" w:cstheme="majorBidi"/>
      <w:sz w:val="18"/>
      <w:szCs w:val="18"/>
    </w:rPr>
  </w:style>
  <w:style w:type="paragraph" w:customStyle="1" w:styleId="01">
    <w:name w:val="01_日付"/>
    <w:basedOn w:val="Normln"/>
    <w:qFormat/>
    <w:rsid w:val="00B21358"/>
    <w:pPr>
      <w:jc w:val="right"/>
    </w:pPr>
    <w:rPr>
      <w:noProof/>
    </w:rPr>
  </w:style>
  <w:style w:type="paragraph" w:customStyle="1" w:styleId="010">
    <w:name w:val="01_本文"/>
    <w:basedOn w:val="Normln"/>
    <w:qFormat/>
    <w:rsid w:val="00B21358"/>
    <w:pPr>
      <w:autoSpaceDE w:val="0"/>
      <w:autoSpaceDN w:val="0"/>
      <w:adjustRightInd w:val="0"/>
      <w:ind w:left="1063" w:hangingChars="517" w:hanging="1063"/>
      <w:jc w:val="left"/>
    </w:pPr>
    <w:rPr>
      <w:rFonts w:cs="MS PGothic"/>
      <w:kern w:val="0"/>
    </w:rPr>
  </w:style>
  <w:style w:type="table" w:styleId="Mkatabulky">
    <w:name w:val="Table Grid"/>
    <w:basedOn w:val="Normlntabulka"/>
    <w:rsid w:val="003924CA"/>
    <w:pPr>
      <w:widowControl w:val="0"/>
      <w:jc w:val="both"/>
    </w:pPr>
    <w:rPr>
      <w:rFonts w:ascii="Century" w:eastAsia="MS Mincho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A5A6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A2374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404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04F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04F7"/>
    <w:rPr>
      <w:rFonts w:ascii="Arial" w:eastAsia="MS PGothic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04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04F7"/>
    <w:rPr>
      <w:rFonts w:ascii="Arial" w:eastAsia="MS PGothic" w:hAnsi="Arial" w:cs="Times New Roman"/>
      <w:b/>
      <w:bCs/>
      <w:sz w:val="20"/>
      <w:szCs w:val="20"/>
    </w:rPr>
  </w:style>
  <w:style w:type="paragraph" w:customStyle="1" w:styleId="03">
    <w:name w:val="03_本文"/>
    <w:basedOn w:val="Normln"/>
    <w:qFormat/>
    <w:rsid w:val="00FB0801"/>
    <w:pPr>
      <w:autoSpaceDE w:val="0"/>
      <w:autoSpaceDN w:val="0"/>
      <w:adjustRightInd w:val="0"/>
      <w:jc w:val="left"/>
    </w:pPr>
    <w:rPr>
      <w:rFonts w:cs="MS PGothic"/>
      <w:kern w:val="0"/>
      <w:lang w:val="ja-JP"/>
    </w:rPr>
  </w:style>
  <w:style w:type="paragraph" w:styleId="Revize">
    <w:name w:val="Revision"/>
    <w:hidden/>
    <w:uiPriority w:val="99"/>
    <w:semiHidden/>
    <w:rsid w:val="00863951"/>
    <w:rPr>
      <w:rFonts w:ascii="Arial" w:eastAsia="MS PGothic" w:hAnsi="Arial" w:cs="Times New Roman"/>
      <w:szCs w:val="21"/>
    </w:rPr>
  </w:style>
  <w:style w:type="paragraph" w:styleId="Odstavecseseznamem">
    <w:name w:val="List Paragraph"/>
    <w:aliases w:val="Questions,Liste couleur - Accent 11"/>
    <w:basedOn w:val="Normln"/>
    <w:link w:val="OdstavecseseznamemChar"/>
    <w:uiPriority w:val="34"/>
    <w:qFormat/>
    <w:rsid w:val="008645E3"/>
    <w:pPr>
      <w:widowControl/>
      <w:spacing w:after="120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val="cs-CZ" w:eastAsia="en-US"/>
    </w:rPr>
  </w:style>
  <w:style w:type="character" w:customStyle="1" w:styleId="OdstavecseseznamemChar">
    <w:name w:val="Odstavec se seznamem Char"/>
    <w:aliases w:val="Questions Char,Liste couleur - Accent 11 Char"/>
    <w:basedOn w:val="Standardnpsmoodstavce"/>
    <w:link w:val="Odstavecseseznamem"/>
    <w:uiPriority w:val="34"/>
    <w:locked/>
    <w:rsid w:val="008645E3"/>
    <w:rPr>
      <w:rFonts w:eastAsiaTheme="minorHAnsi"/>
      <w:kern w:val="0"/>
      <w:sz w:val="22"/>
      <w:lang w:val="cs-CZ"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5F1607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C15177"/>
    <w:rPr>
      <w:rFonts w:ascii="Times New Roman" w:eastAsia="Times New Roman" w:hAnsi="Times New Roman" w:cs="Times New Roman"/>
      <w:b/>
      <w:bCs/>
      <w:kern w:val="0"/>
      <w:sz w:val="36"/>
      <w:szCs w:val="36"/>
      <w:lang w:val="cs-CZ" w:eastAsia="cs-CZ"/>
    </w:rPr>
  </w:style>
  <w:style w:type="paragraph" w:styleId="Normlnweb">
    <w:name w:val="Normal (Web)"/>
    <w:basedOn w:val="Normln"/>
    <w:uiPriority w:val="99"/>
    <w:unhideWhenUsed/>
    <w:rsid w:val="00296BB7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296B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64F84-D319-41D2-8C73-6CBDCB695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1114</Words>
  <Characters>6577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7676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2021-11-11T08:20:00Z</dcterms:created>
  <dcterms:modified xsi:type="dcterms:W3CDTF">2022-10-27T16:37:00Z</dcterms:modified>
  <cp:category/>
</cp:coreProperties>
</file>