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F2AA" w14:textId="38600DB5" w:rsidR="00840522" w:rsidRPr="00D9536C" w:rsidRDefault="00840522" w:rsidP="006E00BA">
      <w:pPr>
        <w:pStyle w:val="01"/>
        <w:rPr>
          <w:rFonts w:cs="Arial"/>
        </w:rPr>
      </w:pPr>
    </w:p>
    <w:p w14:paraId="32922D43" w14:textId="77777777" w:rsidR="00840522" w:rsidRPr="00D9536C" w:rsidRDefault="00840522" w:rsidP="00840522">
      <w:pPr>
        <w:pStyle w:val="01"/>
        <w:jc w:val="center"/>
        <w:rPr>
          <w:rFonts w:cs="Arial"/>
        </w:rPr>
      </w:pPr>
    </w:p>
    <w:p w14:paraId="653B7523" w14:textId="6C4D9BA2" w:rsidR="008645E3" w:rsidRDefault="008645E3" w:rsidP="008645E3">
      <w:pPr>
        <w:jc w:val="center"/>
        <w:rPr>
          <w:rFonts w:ascii="Cambria" w:hAnsi="Cambria"/>
          <w:b/>
          <w:bCs/>
          <w:sz w:val="28"/>
          <w:szCs w:val="28"/>
        </w:rPr>
      </w:pPr>
    </w:p>
    <w:p w14:paraId="2639ACD7" w14:textId="3C557696" w:rsidR="003A3590" w:rsidRPr="00DC22D9" w:rsidRDefault="003A3590" w:rsidP="003A3590">
      <w:pPr>
        <w:spacing w:after="120"/>
        <w:ind w:firstLine="708"/>
        <w:jc w:val="center"/>
        <w:rPr>
          <w:rFonts w:ascii="Cambria" w:hAnsi="Cambria"/>
          <w:b/>
          <w:bCs/>
          <w:sz w:val="28"/>
          <w:szCs w:val="28"/>
          <w:lang w:val="cs-CZ"/>
        </w:rPr>
      </w:pPr>
      <w:r w:rsidRPr="00DC22D9">
        <w:rPr>
          <w:rFonts w:ascii="Cambria" w:hAnsi="Cambria"/>
          <w:b/>
          <w:bCs/>
          <w:sz w:val="28"/>
          <w:szCs w:val="28"/>
          <w:lang w:val="cs-CZ"/>
        </w:rPr>
        <w:t xml:space="preserve">Subaru </w:t>
      </w:r>
      <w:proofErr w:type="spellStart"/>
      <w:r w:rsidR="00304F0A">
        <w:rPr>
          <w:rFonts w:ascii="Cambria" w:hAnsi="Cambria"/>
          <w:b/>
          <w:bCs/>
          <w:sz w:val="28"/>
          <w:szCs w:val="28"/>
          <w:lang w:val="cs-CZ"/>
        </w:rPr>
        <w:t>Crosstrek</w:t>
      </w:r>
      <w:proofErr w:type="spellEnd"/>
      <w:r w:rsidR="00304F0A">
        <w:rPr>
          <w:rFonts w:ascii="Cambria" w:hAnsi="Cambria"/>
          <w:b/>
          <w:bCs/>
          <w:sz w:val="28"/>
          <w:szCs w:val="28"/>
          <w:lang w:val="cs-CZ"/>
        </w:rPr>
        <w:t xml:space="preserve"> ve světové premiéře</w:t>
      </w:r>
    </w:p>
    <w:p w14:paraId="73132732" w14:textId="7227BABB" w:rsidR="009D0C7A" w:rsidRPr="00304F0A" w:rsidRDefault="009D0C7A" w:rsidP="00FA3A97">
      <w:pPr>
        <w:jc w:val="center"/>
        <w:rPr>
          <w:rFonts w:ascii="Cambria" w:hAnsi="Cambria"/>
          <w:b/>
          <w:bCs/>
          <w:sz w:val="28"/>
          <w:szCs w:val="28"/>
        </w:rPr>
      </w:pPr>
    </w:p>
    <w:p w14:paraId="7C724A1C" w14:textId="756E4DAB" w:rsidR="00FA5318" w:rsidRPr="00FA5318" w:rsidRDefault="00CD13AE" w:rsidP="00DF3DA3">
      <w:pPr>
        <w:pStyle w:val="Odstavecseseznamem"/>
        <w:numPr>
          <w:ilvl w:val="0"/>
          <w:numId w:val="5"/>
        </w:numPr>
        <w:rPr>
          <w:rFonts w:ascii="Cambria" w:hAnsi="Cambria"/>
          <w:b/>
          <w:bCs/>
          <w:sz w:val="24"/>
          <w:szCs w:val="24"/>
        </w:rPr>
      </w:pPr>
      <w:r>
        <w:rPr>
          <w:rFonts w:ascii="Cambria" w:hAnsi="Cambria"/>
          <w:b/>
          <w:bCs/>
          <w:sz w:val="24"/>
          <w:szCs w:val="24"/>
        </w:rPr>
        <w:t>Nový model Subaru na scéně</w:t>
      </w:r>
    </w:p>
    <w:p w14:paraId="26668824" w14:textId="39363225" w:rsidR="00DF3DA3" w:rsidRPr="00DF3DA3" w:rsidRDefault="00CD13AE" w:rsidP="00DF3DA3">
      <w:pPr>
        <w:pStyle w:val="Odstavecseseznamem"/>
        <w:numPr>
          <w:ilvl w:val="0"/>
          <w:numId w:val="5"/>
        </w:numPr>
        <w:rPr>
          <w:rFonts w:ascii="Cambria" w:hAnsi="Cambria"/>
          <w:b/>
          <w:bCs/>
          <w:sz w:val="24"/>
          <w:szCs w:val="24"/>
        </w:rPr>
      </w:pPr>
      <w:r>
        <w:rPr>
          <w:rFonts w:ascii="Cambria" w:hAnsi="Cambria"/>
          <w:b/>
          <w:bCs/>
          <w:sz w:val="24"/>
          <w:szCs w:val="24"/>
        </w:rPr>
        <w:t xml:space="preserve">Posílení </w:t>
      </w:r>
      <w:r w:rsidR="008F5512">
        <w:rPr>
          <w:rFonts w:ascii="Cambria" w:hAnsi="Cambria"/>
          <w:b/>
          <w:bCs/>
          <w:sz w:val="24"/>
          <w:szCs w:val="24"/>
        </w:rPr>
        <w:t>bezpečnosti - d</w:t>
      </w:r>
      <w:r w:rsidR="00C73131" w:rsidRPr="00FA5318">
        <w:rPr>
          <w:rFonts w:ascii="Cambria" w:hAnsi="Cambria"/>
          <w:b/>
          <w:bCs/>
          <w:sz w:val="24"/>
          <w:szCs w:val="24"/>
        </w:rPr>
        <w:t xml:space="preserve">o </w:t>
      </w:r>
      <w:proofErr w:type="spellStart"/>
      <w:r w:rsidR="00DF3DA3" w:rsidRPr="00DF3DA3">
        <w:rPr>
          <w:rFonts w:ascii="Cambria" w:hAnsi="Cambria"/>
          <w:b/>
          <w:bCs/>
          <w:sz w:val="24"/>
          <w:szCs w:val="24"/>
        </w:rPr>
        <w:t>EyeSight</w:t>
      </w:r>
      <w:r w:rsidR="00C73131">
        <w:rPr>
          <w:rFonts w:ascii="Cambria" w:hAnsi="Cambria"/>
          <w:b/>
          <w:bCs/>
          <w:sz w:val="24"/>
          <w:szCs w:val="24"/>
        </w:rPr>
        <w:t>u</w:t>
      </w:r>
      <w:proofErr w:type="spellEnd"/>
      <w:r w:rsidR="00DF3DA3" w:rsidRPr="00DF3DA3">
        <w:rPr>
          <w:rFonts w:ascii="Cambria" w:hAnsi="Cambria"/>
          <w:b/>
          <w:bCs/>
          <w:sz w:val="24"/>
          <w:szCs w:val="24"/>
        </w:rPr>
        <w:t xml:space="preserve"> nejnovější generace</w:t>
      </w:r>
      <w:r w:rsidR="00C73131">
        <w:rPr>
          <w:rFonts w:ascii="Cambria" w:hAnsi="Cambria"/>
          <w:b/>
          <w:bCs/>
          <w:sz w:val="24"/>
          <w:szCs w:val="24"/>
        </w:rPr>
        <w:t xml:space="preserve"> přidána</w:t>
      </w:r>
      <w:r w:rsidR="00DF3DA3" w:rsidRPr="00DF3DA3">
        <w:rPr>
          <w:rFonts w:ascii="Cambria" w:hAnsi="Cambria"/>
          <w:b/>
          <w:bCs/>
          <w:sz w:val="24"/>
          <w:szCs w:val="24"/>
        </w:rPr>
        <w:t xml:space="preserve"> </w:t>
      </w:r>
      <w:r w:rsidR="00C73131" w:rsidRPr="00DF3DA3">
        <w:rPr>
          <w:rFonts w:ascii="Cambria" w:hAnsi="Cambria"/>
          <w:b/>
          <w:bCs/>
          <w:sz w:val="24"/>
          <w:szCs w:val="24"/>
        </w:rPr>
        <w:t>širokoúhl</w:t>
      </w:r>
      <w:r w:rsidR="00C73131">
        <w:rPr>
          <w:rFonts w:ascii="Cambria" w:hAnsi="Cambria"/>
          <w:b/>
          <w:bCs/>
          <w:sz w:val="24"/>
          <w:szCs w:val="24"/>
        </w:rPr>
        <w:t>á</w:t>
      </w:r>
      <w:r w:rsidR="00C73131" w:rsidRPr="00DF3DA3">
        <w:rPr>
          <w:rFonts w:ascii="Cambria" w:hAnsi="Cambria"/>
          <w:b/>
          <w:bCs/>
          <w:sz w:val="24"/>
          <w:szCs w:val="24"/>
        </w:rPr>
        <w:t xml:space="preserve"> monokulární kamer</w:t>
      </w:r>
      <w:r w:rsidR="00C73131">
        <w:rPr>
          <w:rFonts w:ascii="Cambria" w:hAnsi="Cambria"/>
          <w:b/>
          <w:bCs/>
          <w:sz w:val="24"/>
          <w:szCs w:val="24"/>
        </w:rPr>
        <w:t>a</w:t>
      </w:r>
      <w:r w:rsidR="002113E0">
        <w:rPr>
          <w:rFonts w:ascii="Cambria" w:hAnsi="Cambria"/>
          <w:b/>
          <w:bCs/>
          <w:sz w:val="24"/>
          <w:szCs w:val="24"/>
        </w:rPr>
        <w:t xml:space="preserve"> a poprvé bude nabízena</w:t>
      </w:r>
      <w:r w:rsidR="00DF3DA3" w:rsidRPr="00DF3DA3">
        <w:rPr>
          <w:rFonts w:ascii="Cambria" w:hAnsi="Cambria"/>
          <w:b/>
          <w:bCs/>
          <w:sz w:val="24"/>
          <w:szCs w:val="24"/>
        </w:rPr>
        <w:t xml:space="preserve"> v modelu Subaru </w:t>
      </w:r>
      <w:proofErr w:type="spellStart"/>
      <w:r w:rsidR="002113E0">
        <w:rPr>
          <w:rFonts w:ascii="Cambria" w:hAnsi="Cambria"/>
          <w:b/>
          <w:bCs/>
          <w:sz w:val="24"/>
          <w:szCs w:val="24"/>
        </w:rPr>
        <w:t>Crosstrek</w:t>
      </w:r>
      <w:proofErr w:type="spellEnd"/>
      <w:r w:rsidR="002113E0">
        <w:rPr>
          <w:rFonts w:ascii="Cambria" w:hAnsi="Cambria"/>
          <w:b/>
          <w:bCs/>
          <w:sz w:val="24"/>
          <w:szCs w:val="24"/>
        </w:rPr>
        <w:t xml:space="preserve"> </w:t>
      </w:r>
      <w:r w:rsidR="00DF3DA3" w:rsidRPr="00DF3DA3">
        <w:rPr>
          <w:rFonts w:ascii="Cambria" w:hAnsi="Cambria"/>
          <w:b/>
          <w:bCs/>
          <w:sz w:val="24"/>
          <w:szCs w:val="24"/>
        </w:rPr>
        <w:t>pro japonský trh.</w:t>
      </w:r>
    </w:p>
    <w:p w14:paraId="7E64628A" w14:textId="77777777" w:rsidR="009D0C7A" w:rsidRPr="00FA3A97" w:rsidRDefault="009D0C7A" w:rsidP="009D0C7A">
      <w:pPr>
        <w:pStyle w:val="Odstavecseseznamem"/>
        <w:jc w:val="both"/>
        <w:rPr>
          <w:rFonts w:ascii="Cambria" w:hAnsi="Cambria"/>
          <w:b/>
          <w:bCs/>
          <w:sz w:val="24"/>
          <w:szCs w:val="24"/>
        </w:rPr>
      </w:pPr>
    </w:p>
    <w:p w14:paraId="18AA2487" w14:textId="2C81282D" w:rsidR="008F5512" w:rsidRPr="008F5512" w:rsidRDefault="00736F4D" w:rsidP="008F5512">
      <w:pPr>
        <w:spacing w:after="120"/>
        <w:ind w:firstLine="708"/>
        <w:rPr>
          <w:rFonts w:ascii="Cambria" w:hAnsi="Cambria"/>
          <w:sz w:val="22"/>
          <w:szCs w:val="22"/>
          <w:lang w:val="cs-CZ"/>
        </w:rPr>
      </w:pPr>
      <w:bookmarkStart w:id="0" w:name="_Hlk76466259"/>
      <w:r w:rsidRPr="002E701F">
        <w:rPr>
          <w:rFonts w:ascii="Cambria" w:hAnsi="Cambria"/>
          <w:sz w:val="22"/>
          <w:szCs w:val="22"/>
          <w:lang w:val="cs-CZ"/>
        </w:rPr>
        <w:t xml:space="preserve">Tokio, </w:t>
      </w:r>
      <w:r w:rsidR="00C36C11">
        <w:rPr>
          <w:rFonts w:ascii="Cambria" w:hAnsi="Cambria"/>
          <w:sz w:val="22"/>
          <w:szCs w:val="22"/>
          <w:lang w:val="cs-CZ"/>
        </w:rPr>
        <w:t>20</w:t>
      </w:r>
      <w:r w:rsidRPr="002E701F">
        <w:rPr>
          <w:rFonts w:ascii="Cambria" w:hAnsi="Cambria"/>
          <w:sz w:val="22"/>
          <w:szCs w:val="22"/>
          <w:lang w:val="cs-CZ"/>
        </w:rPr>
        <w:t xml:space="preserve">. září 2022 – </w:t>
      </w:r>
      <w:bookmarkStart w:id="1" w:name="_Hlk76487693"/>
      <w:r w:rsidR="00CD13AE">
        <w:rPr>
          <w:rFonts w:ascii="Cambria" w:hAnsi="Cambria"/>
          <w:sz w:val="22"/>
          <w:szCs w:val="22"/>
          <w:lang w:val="cs-CZ"/>
        </w:rPr>
        <w:t>S</w:t>
      </w:r>
      <w:r w:rsidR="008F5512" w:rsidRPr="008F5512">
        <w:rPr>
          <w:rFonts w:ascii="Cambria" w:hAnsi="Cambria"/>
          <w:sz w:val="22"/>
          <w:szCs w:val="22"/>
          <w:lang w:val="cs-CZ"/>
        </w:rPr>
        <w:t xml:space="preserve">polečnost Subaru </w:t>
      </w:r>
      <w:proofErr w:type="spellStart"/>
      <w:r w:rsidR="008F5512" w:rsidRPr="008F5512">
        <w:rPr>
          <w:rFonts w:ascii="Cambria" w:hAnsi="Cambria"/>
          <w:sz w:val="22"/>
          <w:szCs w:val="22"/>
          <w:lang w:val="cs-CZ"/>
        </w:rPr>
        <w:t>Corporation</w:t>
      </w:r>
      <w:proofErr w:type="spellEnd"/>
      <w:r w:rsidR="008F5512" w:rsidRPr="008F5512">
        <w:rPr>
          <w:rFonts w:ascii="Cambria" w:hAnsi="Cambria"/>
          <w:sz w:val="22"/>
          <w:szCs w:val="22"/>
          <w:lang w:val="cs-CZ"/>
        </w:rPr>
        <w:t xml:space="preserve"> dnes odhalila nový model Subaru </w:t>
      </w:r>
      <w:proofErr w:type="spellStart"/>
      <w:r w:rsidR="008F5512" w:rsidRPr="008F5512">
        <w:rPr>
          <w:rFonts w:ascii="Cambria" w:hAnsi="Cambria"/>
          <w:sz w:val="22"/>
          <w:szCs w:val="22"/>
          <w:lang w:val="cs-CZ"/>
        </w:rPr>
        <w:t>Crosstrek</w:t>
      </w:r>
      <w:proofErr w:type="spellEnd"/>
      <w:r w:rsidR="008F5512" w:rsidRPr="008F5512">
        <w:rPr>
          <w:rFonts w:ascii="Cambria" w:hAnsi="Cambria"/>
          <w:sz w:val="22"/>
          <w:szCs w:val="22"/>
          <w:lang w:val="cs-CZ"/>
        </w:rPr>
        <w:t>*</w:t>
      </w:r>
      <w:r w:rsidR="008F5512" w:rsidRPr="00336536">
        <w:rPr>
          <w:rFonts w:ascii="Cambria" w:hAnsi="Cambria"/>
          <w:sz w:val="22"/>
          <w:szCs w:val="22"/>
          <w:vertAlign w:val="superscript"/>
          <w:lang w:val="cs-CZ"/>
        </w:rPr>
        <w:t>1</w:t>
      </w:r>
      <w:r w:rsidR="008F5512" w:rsidRPr="008F5512">
        <w:rPr>
          <w:rFonts w:ascii="Cambria" w:hAnsi="Cambria"/>
          <w:sz w:val="22"/>
          <w:szCs w:val="22"/>
          <w:lang w:val="cs-CZ"/>
        </w:rPr>
        <w:t xml:space="preserve"> (určený pro japonský trh).</w:t>
      </w:r>
    </w:p>
    <w:p w14:paraId="39DEB784" w14:textId="0E304A35" w:rsidR="00044B75" w:rsidRDefault="000F7076" w:rsidP="000F7076">
      <w:pPr>
        <w:spacing w:after="120"/>
        <w:ind w:firstLine="708"/>
        <w:jc w:val="center"/>
        <w:rPr>
          <w:rFonts w:ascii="Cambria" w:hAnsi="Cambria"/>
          <w:sz w:val="22"/>
          <w:szCs w:val="22"/>
          <w:lang w:val="cs-CZ"/>
        </w:rPr>
      </w:pPr>
      <w:r>
        <w:rPr>
          <w:noProof/>
        </w:rPr>
        <w:drawing>
          <wp:anchor distT="0" distB="0" distL="114300" distR="114300" simplePos="0" relativeHeight="251658240" behindDoc="1" locked="0" layoutInCell="1" allowOverlap="1" wp14:anchorId="475AC716" wp14:editId="30E9241C">
            <wp:simplePos x="0" y="0"/>
            <wp:positionH relativeFrom="column">
              <wp:posOffset>1292860</wp:posOffset>
            </wp:positionH>
            <wp:positionV relativeFrom="paragraph">
              <wp:posOffset>135890</wp:posOffset>
            </wp:positionV>
            <wp:extent cx="4114800" cy="261336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114800" cy="2613360"/>
                    </a:xfrm>
                    <a:prstGeom prst="rect">
                      <a:avLst/>
                    </a:prstGeom>
                  </pic:spPr>
                </pic:pic>
              </a:graphicData>
            </a:graphic>
          </wp:anchor>
        </w:drawing>
      </w:r>
    </w:p>
    <w:p w14:paraId="5AEE8006" w14:textId="77777777" w:rsidR="00EE6837" w:rsidRDefault="000F7076" w:rsidP="002E701F">
      <w:pPr>
        <w:spacing w:after="120"/>
        <w:ind w:firstLine="708"/>
        <w:rPr>
          <w:rFonts w:ascii="Cambria" w:hAnsi="Cambria"/>
          <w:sz w:val="22"/>
          <w:szCs w:val="22"/>
          <w:lang w:val="cs-CZ"/>
        </w:rPr>
      </w:pPr>
      <w:r>
        <w:rPr>
          <w:rFonts w:ascii="Cambria" w:hAnsi="Cambria"/>
          <w:sz w:val="22"/>
          <w:szCs w:val="22"/>
          <w:lang w:val="cs-CZ"/>
        </w:rPr>
        <w:tab/>
      </w:r>
      <w:r>
        <w:rPr>
          <w:rFonts w:ascii="Cambria" w:hAnsi="Cambria"/>
          <w:sz w:val="22"/>
          <w:szCs w:val="22"/>
          <w:lang w:val="cs-CZ"/>
        </w:rPr>
        <w:tab/>
      </w:r>
      <w:r>
        <w:rPr>
          <w:rFonts w:ascii="Cambria" w:hAnsi="Cambria"/>
          <w:sz w:val="22"/>
          <w:szCs w:val="22"/>
          <w:lang w:val="cs-CZ"/>
        </w:rPr>
        <w:tab/>
      </w:r>
    </w:p>
    <w:p w14:paraId="73D8CB47" w14:textId="77777777" w:rsidR="00EE6837" w:rsidRDefault="00EE6837" w:rsidP="002E701F">
      <w:pPr>
        <w:spacing w:after="120"/>
        <w:ind w:firstLine="708"/>
        <w:rPr>
          <w:rFonts w:ascii="Cambria" w:hAnsi="Cambria"/>
          <w:sz w:val="22"/>
          <w:szCs w:val="22"/>
          <w:lang w:val="cs-CZ"/>
        </w:rPr>
      </w:pPr>
    </w:p>
    <w:p w14:paraId="6C1A6D81" w14:textId="77777777" w:rsidR="00EE6837" w:rsidRDefault="00EE6837" w:rsidP="002E701F">
      <w:pPr>
        <w:spacing w:after="120"/>
        <w:ind w:firstLine="708"/>
        <w:rPr>
          <w:rFonts w:ascii="Cambria" w:hAnsi="Cambria"/>
          <w:sz w:val="22"/>
          <w:szCs w:val="22"/>
          <w:lang w:val="cs-CZ"/>
        </w:rPr>
      </w:pPr>
    </w:p>
    <w:p w14:paraId="753DDB08" w14:textId="77777777" w:rsidR="00EE6837" w:rsidRDefault="00EE6837" w:rsidP="002E701F">
      <w:pPr>
        <w:spacing w:after="120"/>
        <w:ind w:firstLine="708"/>
        <w:rPr>
          <w:rFonts w:ascii="Cambria" w:hAnsi="Cambria"/>
          <w:sz w:val="22"/>
          <w:szCs w:val="22"/>
          <w:lang w:val="cs-CZ"/>
        </w:rPr>
      </w:pPr>
    </w:p>
    <w:p w14:paraId="25623CA5" w14:textId="77777777" w:rsidR="00EE6837" w:rsidRDefault="00EE6837" w:rsidP="002E701F">
      <w:pPr>
        <w:spacing w:after="120"/>
        <w:ind w:firstLine="708"/>
        <w:rPr>
          <w:rFonts w:ascii="Cambria" w:hAnsi="Cambria"/>
          <w:sz w:val="22"/>
          <w:szCs w:val="22"/>
          <w:lang w:val="cs-CZ"/>
        </w:rPr>
      </w:pPr>
    </w:p>
    <w:p w14:paraId="2EF979E0" w14:textId="77777777" w:rsidR="00EE6837" w:rsidRDefault="00EE6837" w:rsidP="002E701F">
      <w:pPr>
        <w:spacing w:after="120"/>
        <w:ind w:firstLine="708"/>
        <w:rPr>
          <w:rFonts w:ascii="Cambria" w:hAnsi="Cambria"/>
          <w:sz w:val="22"/>
          <w:szCs w:val="22"/>
          <w:lang w:val="cs-CZ"/>
        </w:rPr>
      </w:pPr>
    </w:p>
    <w:p w14:paraId="32A1F6D7" w14:textId="77777777" w:rsidR="00EE6837" w:rsidRDefault="00EE6837" w:rsidP="002E701F">
      <w:pPr>
        <w:spacing w:after="120"/>
        <w:ind w:firstLine="708"/>
        <w:rPr>
          <w:rFonts w:ascii="Cambria" w:hAnsi="Cambria"/>
          <w:sz w:val="22"/>
          <w:szCs w:val="22"/>
          <w:lang w:val="cs-CZ"/>
        </w:rPr>
      </w:pPr>
    </w:p>
    <w:p w14:paraId="0635273D" w14:textId="77777777" w:rsidR="00EE6837" w:rsidRDefault="00EE6837" w:rsidP="002E701F">
      <w:pPr>
        <w:spacing w:after="120"/>
        <w:ind w:firstLine="708"/>
        <w:rPr>
          <w:rFonts w:ascii="Cambria" w:hAnsi="Cambria"/>
          <w:sz w:val="22"/>
          <w:szCs w:val="22"/>
          <w:lang w:val="cs-CZ"/>
        </w:rPr>
      </w:pPr>
    </w:p>
    <w:p w14:paraId="08801458" w14:textId="0A875E31" w:rsidR="00044B75" w:rsidRDefault="00C36C11" w:rsidP="00EE6837">
      <w:pPr>
        <w:spacing w:after="120"/>
        <w:ind w:left="1680" w:firstLine="840"/>
        <w:rPr>
          <w:rFonts w:ascii="Cambria" w:hAnsi="Cambria"/>
          <w:sz w:val="22"/>
          <w:szCs w:val="22"/>
          <w:lang w:val="cs-CZ"/>
        </w:rPr>
      </w:pPr>
      <w:r>
        <w:rPr>
          <w:rFonts w:ascii="Cambria" w:hAnsi="Cambria"/>
          <w:sz w:val="22"/>
          <w:szCs w:val="22"/>
          <w:lang w:val="cs-CZ"/>
        </w:rPr>
        <w:t>Nový model</w:t>
      </w:r>
      <w:r w:rsidR="000F7076">
        <w:rPr>
          <w:rFonts w:ascii="Cambria" w:hAnsi="Cambria"/>
          <w:sz w:val="22"/>
          <w:szCs w:val="22"/>
          <w:lang w:val="cs-CZ"/>
        </w:rPr>
        <w:t xml:space="preserve"> Subaru </w:t>
      </w:r>
      <w:proofErr w:type="spellStart"/>
      <w:r w:rsidR="000F7076">
        <w:rPr>
          <w:rFonts w:ascii="Cambria" w:hAnsi="Cambria"/>
          <w:sz w:val="22"/>
          <w:szCs w:val="22"/>
          <w:lang w:val="cs-CZ"/>
        </w:rPr>
        <w:t>Crosstrek</w:t>
      </w:r>
      <w:proofErr w:type="spellEnd"/>
      <w:r w:rsidR="000F7076">
        <w:rPr>
          <w:rFonts w:ascii="Cambria" w:hAnsi="Cambria"/>
          <w:sz w:val="22"/>
          <w:szCs w:val="22"/>
          <w:lang w:val="cs-CZ"/>
        </w:rPr>
        <w:t xml:space="preserve"> </w:t>
      </w:r>
      <w:r w:rsidR="00304F0A">
        <w:rPr>
          <w:rFonts w:ascii="Cambria" w:hAnsi="Cambria"/>
          <w:sz w:val="22"/>
          <w:szCs w:val="22"/>
          <w:lang w:val="cs-CZ"/>
        </w:rPr>
        <w:t>(</w:t>
      </w:r>
      <w:r>
        <w:rPr>
          <w:rFonts w:ascii="Cambria" w:hAnsi="Cambria"/>
          <w:sz w:val="22"/>
          <w:szCs w:val="22"/>
          <w:lang w:val="cs-CZ"/>
        </w:rPr>
        <w:t xml:space="preserve">prototyp </w:t>
      </w:r>
      <w:r w:rsidR="00304F0A">
        <w:rPr>
          <w:rFonts w:ascii="Cambria" w:hAnsi="Cambria"/>
          <w:sz w:val="22"/>
          <w:szCs w:val="22"/>
          <w:lang w:val="cs-CZ"/>
        </w:rPr>
        <w:t>japonsk</w:t>
      </w:r>
      <w:r>
        <w:rPr>
          <w:rFonts w:ascii="Cambria" w:hAnsi="Cambria"/>
          <w:sz w:val="22"/>
          <w:szCs w:val="22"/>
          <w:lang w:val="cs-CZ"/>
        </w:rPr>
        <w:t xml:space="preserve">é </w:t>
      </w:r>
      <w:proofErr w:type="spellStart"/>
      <w:r w:rsidR="00304F0A">
        <w:rPr>
          <w:rFonts w:ascii="Cambria" w:hAnsi="Cambria"/>
          <w:sz w:val="22"/>
          <w:szCs w:val="22"/>
          <w:lang w:val="cs-CZ"/>
        </w:rPr>
        <w:t>spec</w:t>
      </w:r>
      <w:proofErr w:type="spellEnd"/>
      <w:r w:rsidR="00304F0A">
        <w:rPr>
          <w:rFonts w:ascii="Cambria" w:hAnsi="Cambria"/>
          <w:sz w:val="22"/>
          <w:szCs w:val="22"/>
          <w:lang w:val="cs-CZ"/>
        </w:rPr>
        <w:t>.)</w:t>
      </w:r>
    </w:p>
    <w:bookmarkEnd w:id="0"/>
    <w:bookmarkEnd w:id="1"/>
    <w:p w14:paraId="700BE197" w14:textId="77777777" w:rsidR="00184294" w:rsidRDefault="00184294" w:rsidP="004F617F">
      <w:pPr>
        <w:spacing w:after="120"/>
        <w:ind w:firstLine="708"/>
        <w:rPr>
          <w:rFonts w:ascii="Cambria" w:hAnsi="Cambria"/>
          <w:sz w:val="22"/>
          <w:szCs w:val="22"/>
          <w:lang w:val="cs-CZ"/>
        </w:rPr>
      </w:pPr>
    </w:p>
    <w:p w14:paraId="2FF148B0" w14:textId="7C15EC01" w:rsidR="00F578CD" w:rsidRPr="004F617F" w:rsidRDefault="00F578CD" w:rsidP="004F617F">
      <w:pPr>
        <w:spacing w:after="120"/>
        <w:ind w:firstLine="708"/>
        <w:rPr>
          <w:rFonts w:ascii="Cambria" w:hAnsi="Cambria"/>
          <w:sz w:val="22"/>
          <w:szCs w:val="22"/>
          <w:lang w:val="cs-CZ"/>
        </w:rPr>
      </w:pPr>
      <w:proofErr w:type="spellStart"/>
      <w:r w:rsidRPr="004F617F">
        <w:rPr>
          <w:rFonts w:ascii="Cambria" w:hAnsi="Cambria"/>
          <w:sz w:val="22"/>
          <w:szCs w:val="22"/>
          <w:lang w:val="cs-CZ"/>
        </w:rPr>
        <w:t>Crosstrek</w:t>
      </w:r>
      <w:proofErr w:type="spellEnd"/>
      <w:r w:rsidRPr="004F617F">
        <w:rPr>
          <w:rFonts w:ascii="Cambria" w:hAnsi="Cambria"/>
          <w:sz w:val="22"/>
          <w:szCs w:val="22"/>
          <w:lang w:val="cs-CZ"/>
        </w:rPr>
        <w:t>, obdařený robustním, sportovním designem v kompaktní karoserii, nabízí výkon plnokrevného SUV. Vděčí za to jedinečnému symetrickému pohonu AWD od Subaru, který z něj činí všestranný SUV crossover vhodný do každých jízdních podmínek, ať už ve městě nebo při dobrodružstvích v přírodě.</w:t>
      </w:r>
    </w:p>
    <w:p w14:paraId="452A12A0" w14:textId="5893E8EC" w:rsidR="00F578CD" w:rsidRPr="004F617F" w:rsidRDefault="004F03A7" w:rsidP="004F617F">
      <w:pPr>
        <w:spacing w:after="120"/>
        <w:ind w:firstLine="708"/>
        <w:rPr>
          <w:rFonts w:ascii="Cambria" w:hAnsi="Cambria"/>
          <w:sz w:val="22"/>
          <w:szCs w:val="22"/>
          <w:lang w:val="cs-CZ"/>
        </w:rPr>
      </w:pPr>
      <w:r>
        <w:rPr>
          <w:rFonts w:ascii="Cambria" w:hAnsi="Cambria"/>
          <w:sz w:val="22"/>
          <w:szCs w:val="22"/>
          <w:lang w:val="cs-CZ"/>
        </w:rPr>
        <w:t>V</w:t>
      </w:r>
      <w:r w:rsidR="00C60A3C">
        <w:rPr>
          <w:rFonts w:ascii="Cambria" w:hAnsi="Cambria"/>
          <w:sz w:val="22"/>
          <w:szCs w:val="22"/>
          <w:lang w:val="cs-CZ"/>
        </w:rPr>
        <w:t>ůz</w:t>
      </w:r>
      <w:r w:rsidR="00E9206A">
        <w:rPr>
          <w:rFonts w:ascii="Cambria" w:hAnsi="Cambria"/>
          <w:sz w:val="22"/>
          <w:szCs w:val="22"/>
          <w:lang w:val="cs-CZ"/>
        </w:rPr>
        <w:t xml:space="preserve"> v </w:t>
      </w:r>
      <w:r w:rsidR="00F578CD" w:rsidRPr="004F617F">
        <w:rPr>
          <w:rFonts w:ascii="Cambria" w:hAnsi="Cambria"/>
          <w:sz w:val="22"/>
          <w:szCs w:val="22"/>
          <w:lang w:val="cs-CZ"/>
        </w:rPr>
        <w:t xml:space="preserve">závislosti na konkrétním trhu </w:t>
      </w:r>
      <w:r w:rsidR="00E9206A">
        <w:rPr>
          <w:rFonts w:ascii="Cambria" w:hAnsi="Cambria"/>
          <w:sz w:val="22"/>
          <w:szCs w:val="22"/>
          <w:lang w:val="cs-CZ"/>
        </w:rPr>
        <w:t>nesl dvě označení</w:t>
      </w:r>
      <w:r w:rsidR="0037298D">
        <w:rPr>
          <w:rFonts w:ascii="Cambria" w:hAnsi="Cambria"/>
          <w:sz w:val="22"/>
          <w:szCs w:val="22"/>
          <w:lang w:val="cs-CZ"/>
        </w:rPr>
        <w:t xml:space="preserve">, </w:t>
      </w:r>
      <w:r w:rsidR="00F578CD" w:rsidRPr="004F617F">
        <w:rPr>
          <w:rFonts w:ascii="Cambria" w:hAnsi="Cambria"/>
          <w:sz w:val="22"/>
          <w:szCs w:val="22"/>
          <w:lang w:val="cs-CZ"/>
        </w:rPr>
        <w:t>„</w:t>
      </w:r>
      <w:proofErr w:type="spellStart"/>
      <w:r w:rsidR="00EE6837" w:rsidRPr="004F617F">
        <w:rPr>
          <w:rFonts w:ascii="Cambria" w:hAnsi="Cambria"/>
          <w:sz w:val="22"/>
          <w:szCs w:val="22"/>
          <w:lang w:val="cs-CZ"/>
        </w:rPr>
        <w:t>Crosstrek</w:t>
      </w:r>
      <w:proofErr w:type="spellEnd"/>
      <w:r w:rsidR="00F578CD" w:rsidRPr="004F617F">
        <w:rPr>
          <w:rFonts w:ascii="Cambria" w:hAnsi="Cambria"/>
          <w:sz w:val="22"/>
          <w:szCs w:val="22"/>
          <w:lang w:val="cs-CZ"/>
        </w:rPr>
        <w:t>“ nebo „Subaru XV“</w:t>
      </w:r>
      <w:r w:rsidR="00F14446">
        <w:rPr>
          <w:rFonts w:ascii="Cambria" w:hAnsi="Cambria"/>
          <w:sz w:val="22"/>
          <w:szCs w:val="22"/>
          <w:lang w:val="cs-CZ"/>
        </w:rPr>
        <w:t>. P</w:t>
      </w:r>
      <w:r w:rsidR="00F578CD" w:rsidRPr="004F617F">
        <w:rPr>
          <w:rFonts w:ascii="Cambria" w:hAnsi="Cambria"/>
          <w:sz w:val="22"/>
          <w:szCs w:val="22"/>
          <w:lang w:val="cs-CZ"/>
        </w:rPr>
        <w:t xml:space="preserve">očínaje touto třetí generací </w:t>
      </w:r>
      <w:r w:rsidR="003A722C">
        <w:rPr>
          <w:rFonts w:ascii="Cambria" w:hAnsi="Cambria"/>
          <w:sz w:val="22"/>
          <w:szCs w:val="22"/>
          <w:lang w:val="cs-CZ"/>
        </w:rPr>
        <w:t>se název sloučí na globální</w:t>
      </w:r>
      <w:r w:rsidR="00F578CD" w:rsidRPr="004F617F">
        <w:rPr>
          <w:rFonts w:ascii="Cambria" w:hAnsi="Cambria"/>
          <w:sz w:val="22"/>
          <w:szCs w:val="22"/>
          <w:lang w:val="cs-CZ"/>
        </w:rPr>
        <w:t xml:space="preserve"> „</w:t>
      </w:r>
      <w:proofErr w:type="spellStart"/>
      <w:r w:rsidR="00EE6837" w:rsidRPr="004F617F">
        <w:rPr>
          <w:rFonts w:ascii="Cambria" w:hAnsi="Cambria"/>
          <w:sz w:val="22"/>
          <w:szCs w:val="22"/>
          <w:lang w:val="cs-CZ"/>
        </w:rPr>
        <w:t>Crosstrek</w:t>
      </w:r>
      <w:proofErr w:type="spellEnd"/>
      <w:r w:rsidR="00F578CD" w:rsidRPr="004F617F">
        <w:rPr>
          <w:rFonts w:ascii="Cambria" w:hAnsi="Cambria"/>
          <w:sz w:val="22"/>
          <w:szCs w:val="22"/>
          <w:lang w:val="cs-CZ"/>
        </w:rPr>
        <w:t>“*</w:t>
      </w:r>
      <w:r w:rsidR="00F578CD" w:rsidRPr="00336536">
        <w:rPr>
          <w:rFonts w:ascii="Cambria" w:hAnsi="Cambria"/>
          <w:sz w:val="22"/>
          <w:szCs w:val="22"/>
          <w:vertAlign w:val="superscript"/>
          <w:lang w:val="cs-CZ"/>
        </w:rPr>
        <w:t>2</w:t>
      </w:r>
      <w:r w:rsidR="00F578CD" w:rsidRPr="004F617F">
        <w:rPr>
          <w:rFonts w:ascii="Cambria" w:hAnsi="Cambria"/>
          <w:sz w:val="22"/>
          <w:szCs w:val="22"/>
          <w:lang w:val="cs-CZ"/>
        </w:rPr>
        <w:t xml:space="preserve">. </w:t>
      </w:r>
      <w:r w:rsidR="00DE37E7">
        <w:rPr>
          <w:rFonts w:ascii="Cambria" w:hAnsi="Cambria"/>
          <w:sz w:val="22"/>
          <w:szCs w:val="22"/>
          <w:lang w:val="cs-CZ"/>
        </w:rPr>
        <w:t xml:space="preserve">Nový model nejenže umocňuje </w:t>
      </w:r>
      <w:r w:rsidR="00F578CD" w:rsidRPr="004F617F">
        <w:rPr>
          <w:rFonts w:ascii="Cambria" w:hAnsi="Cambria"/>
          <w:sz w:val="22"/>
          <w:szCs w:val="22"/>
          <w:lang w:val="cs-CZ"/>
        </w:rPr>
        <w:t>jedinečný design předešlé</w:t>
      </w:r>
      <w:r w:rsidR="00DE37E7">
        <w:rPr>
          <w:rFonts w:ascii="Cambria" w:hAnsi="Cambria"/>
          <w:sz w:val="22"/>
          <w:szCs w:val="22"/>
          <w:lang w:val="cs-CZ"/>
        </w:rPr>
        <w:t xml:space="preserve"> generace</w:t>
      </w:r>
      <w:r w:rsidR="00F578CD" w:rsidRPr="004F617F">
        <w:rPr>
          <w:rFonts w:ascii="Cambria" w:hAnsi="Cambria"/>
          <w:sz w:val="22"/>
          <w:szCs w:val="22"/>
          <w:lang w:val="cs-CZ"/>
        </w:rPr>
        <w:t xml:space="preserve">, ale zároveň </w:t>
      </w:r>
      <w:r w:rsidR="00DE37E7">
        <w:rPr>
          <w:rFonts w:ascii="Cambria" w:hAnsi="Cambria"/>
          <w:sz w:val="22"/>
          <w:szCs w:val="22"/>
          <w:lang w:val="cs-CZ"/>
        </w:rPr>
        <w:t xml:space="preserve">se podařilo </w:t>
      </w:r>
      <w:r w:rsidR="00F578CD" w:rsidRPr="004F617F">
        <w:rPr>
          <w:rFonts w:ascii="Cambria" w:hAnsi="Cambria"/>
          <w:sz w:val="22"/>
          <w:szCs w:val="22"/>
          <w:lang w:val="cs-CZ"/>
        </w:rPr>
        <w:t xml:space="preserve">i vytříbit jeho jízdní dynamiku. A kromě toho, že nový </w:t>
      </w:r>
      <w:proofErr w:type="spellStart"/>
      <w:r w:rsidR="00F578CD" w:rsidRPr="004F617F">
        <w:rPr>
          <w:rFonts w:ascii="Cambria" w:hAnsi="Cambria"/>
          <w:sz w:val="22"/>
          <w:szCs w:val="22"/>
          <w:lang w:val="cs-CZ"/>
        </w:rPr>
        <w:t>Crosstrek</w:t>
      </w:r>
      <w:proofErr w:type="spellEnd"/>
      <w:r w:rsidR="00F578CD" w:rsidRPr="004F617F">
        <w:rPr>
          <w:rFonts w:ascii="Cambria" w:hAnsi="Cambria"/>
          <w:sz w:val="22"/>
          <w:szCs w:val="22"/>
          <w:lang w:val="cs-CZ"/>
        </w:rPr>
        <w:t xml:space="preserve"> dostal do vínku technologii </w:t>
      </w:r>
      <w:proofErr w:type="spellStart"/>
      <w:r w:rsidR="00F578CD" w:rsidRPr="004F617F">
        <w:rPr>
          <w:rFonts w:ascii="Cambria" w:hAnsi="Cambria"/>
          <w:sz w:val="22"/>
          <w:szCs w:val="22"/>
          <w:lang w:val="cs-CZ"/>
        </w:rPr>
        <w:t>EyeSight</w:t>
      </w:r>
      <w:proofErr w:type="spellEnd"/>
      <w:r w:rsidR="00F578CD" w:rsidRPr="004F617F">
        <w:rPr>
          <w:rFonts w:ascii="Cambria" w:hAnsi="Cambria"/>
          <w:sz w:val="22"/>
          <w:szCs w:val="22"/>
          <w:lang w:val="cs-CZ"/>
        </w:rPr>
        <w:t xml:space="preserve"> poslední generace, jedná se o první model Subaru pro japonský trh, který nabídne širokoúhlou monokulární kameru, a tím i vyšší úroveň bezpečnosti.</w:t>
      </w:r>
    </w:p>
    <w:p w14:paraId="3B954EA0" w14:textId="6095115E" w:rsidR="00F578CD" w:rsidRPr="00DE37E7" w:rsidRDefault="00F578CD" w:rsidP="00DE37E7">
      <w:pPr>
        <w:spacing w:after="120"/>
        <w:ind w:firstLine="708"/>
        <w:rPr>
          <w:rFonts w:ascii="Cambria" w:hAnsi="Cambria"/>
          <w:sz w:val="22"/>
          <w:szCs w:val="22"/>
          <w:lang w:val="cs-CZ"/>
        </w:rPr>
      </w:pPr>
      <w:r w:rsidRPr="00DE37E7">
        <w:rPr>
          <w:rFonts w:ascii="Cambria" w:hAnsi="Cambria"/>
          <w:sz w:val="22"/>
          <w:szCs w:val="22"/>
          <w:lang w:val="cs-CZ"/>
        </w:rPr>
        <w:t xml:space="preserve">Nový </w:t>
      </w:r>
      <w:proofErr w:type="spellStart"/>
      <w:r w:rsidRPr="00DE37E7">
        <w:rPr>
          <w:rFonts w:ascii="Cambria" w:hAnsi="Cambria"/>
          <w:sz w:val="22"/>
          <w:szCs w:val="22"/>
          <w:lang w:val="cs-CZ"/>
        </w:rPr>
        <w:t>Crosstrek</w:t>
      </w:r>
      <w:proofErr w:type="spellEnd"/>
      <w:r w:rsidRPr="00DE37E7">
        <w:rPr>
          <w:rFonts w:ascii="Cambria" w:hAnsi="Cambria"/>
          <w:sz w:val="22"/>
          <w:szCs w:val="22"/>
          <w:lang w:val="cs-CZ"/>
        </w:rPr>
        <w:t xml:space="preserve"> jako věrný a všestranný společník, na kterého se můžete spolehnout, je určen pro každého, kdo hledá vůz pro každodenní používání i víkendová dobrodružství. Zkrátka ideální volba pro lidi, kteří potřebují naplňující zážitek z jízdy a zároveň</w:t>
      </w:r>
      <w:r w:rsidR="00112F50">
        <w:rPr>
          <w:rFonts w:ascii="Cambria" w:hAnsi="Cambria"/>
          <w:sz w:val="22"/>
          <w:szCs w:val="22"/>
          <w:lang w:val="cs-CZ"/>
        </w:rPr>
        <w:t xml:space="preserve"> velkou</w:t>
      </w:r>
      <w:r w:rsidRPr="00DE37E7">
        <w:rPr>
          <w:rFonts w:ascii="Cambria" w:hAnsi="Cambria"/>
          <w:sz w:val="22"/>
          <w:szCs w:val="22"/>
          <w:lang w:val="cs-CZ"/>
        </w:rPr>
        <w:t xml:space="preserve"> míru svobody</w:t>
      </w:r>
      <w:r w:rsidR="00112F50">
        <w:rPr>
          <w:rFonts w:ascii="Cambria" w:hAnsi="Cambria"/>
          <w:sz w:val="22"/>
          <w:szCs w:val="22"/>
          <w:lang w:val="cs-CZ"/>
        </w:rPr>
        <w:t xml:space="preserve"> cestování.</w:t>
      </w:r>
    </w:p>
    <w:p w14:paraId="2308422A" w14:textId="3C7B5742" w:rsidR="00F578CD" w:rsidRPr="00017018" w:rsidRDefault="00F578CD" w:rsidP="00017018">
      <w:pPr>
        <w:spacing w:after="120"/>
        <w:ind w:firstLine="708"/>
        <w:rPr>
          <w:rFonts w:ascii="Cambria" w:hAnsi="Cambria"/>
          <w:sz w:val="22"/>
          <w:szCs w:val="22"/>
          <w:lang w:val="cs-CZ"/>
        </w:rPr>
      </w:pPr>
      <w:r w:rsidRPr="00017018">
        <w:rPr>
          <w:rFonts w:ascii="Cambria" w:hAnsi="Cambria"/>
          <w:sz w:val="22"/>
          <w:szCs w:val="22"/>
          <w:lang w:val="cs-CZ"/>
        </w:rPr>
        <w:lastRenderedPageBreak/>
        <w:t>Nový „</w:t>
      </w:r>
      <w:proofErr w:type="spellStart"/>
      <w:r w:rsidR="00695499" w:rsidRPr="00017018">
        <w:rPr>
          <w:rFonts w:ascii="Cambria" w:hAnsi="Cambria"/>
          <w:sz w:val="22"/>
          <w:szCs w:val="22"/>
          <w:lang w:val="cs-CZ"/>
        </w:rPr>
        <w:t>Crosstrek</w:t>
      </w:r>
      <w:proofErr w:type="spellEnd"/>
      <w:r w:rsidRPr="00017018">
        <w:rPr>
          <w:rFonts w:ascii="Cambria" w:hAnsi="Cambria"/>
          <w:sz w:val="22"/>
          <w:szCs w:val="22"/>
          <w:lang w:val="cs-CZ"/>
        </w:rPr>
        <w:t>“ se nejprve představí na japonském trhu</w:t>
      </w:r>
      <w:r w:rsidR="003F1B64">
        <w:rPr>
          <w:rFonts w:ascii="Cambria" w:hAnsi="Cambria"/>
          <w:sz w:val="22"/>
          <w:szCs w:val="22"/>
          <w:lang w:val="cs-CZ"/>
        </w:rPr>
        <w:t>, ty další budou následovat později</w:t>
      </w:r>
      <w:r w:rsidR="001F3875">
        <w:rPr>
          <w:rFonts w:ascii="Cambria" w:hAnsi="Cambria"/>
          <w:sz w:val="22"/>
          <w:szCs w:val="22"/>
          <w:lang w:val="cs-CZ"/>
        </w:rPr>
        <w:t>.</w:t>
      </w:r>
    </w:p>
    <w:p w14:paraId="0EDF095F" w14:textId="77777777" w:rsidR="00F578CD" w:rsidRPr="00017018" w:rsidRDefault="00F578CD" w:rsidP="00017018">
      <w:pPr>
        <w:spacing w:after="120"/>
        <w:ind w:firstLine="708"/>
        <w:rPr>
          <w:rFonts w:ascii="Cambria" w:hAnsi="Cambria"/>
          <w:sz w:val="22"/>
          <w:szCs w:val="22"/>
          <w:lang w:val="cs-CZ"/>
        </w:rPr>
      </w:pPr>
    </w:p>
    <w:p w14:paraId="1D773943" w14:textId="319C171C" w:rsidR="00F578CD" w:rsidRPr="00017018" w:rsidRDefault="00F578CD" w:rsidP="00017018">
      <w:pPr>
        <w:spacing w:after="120"/>
        <w:ind w:firstLine="708"/>
        <w:rPr>
          <w:rFonts w:ascii="Cambria" w:hAnsi="Cambria"/>
          <w:b/>
          <w:bCs/>
          <w:sz w:val="22"/>
          <w:szCs w:val="22"/>
          <w:lang w:val="cs-CZ"/>
        </w:rPr>
      </w:pPr>
      <w:r w:rsidRPr="00017018">
        <w:rPr>
          <w:rFonts w:ascii="Cambria" w:hAnsi="Cambria"/>
          <w:b/>
          <w:bCs/>
          <w:sz w:val="22"/>
          <w:szCs w:val="22"/>
          <w:lang w:val="cs-CZ"/>
        </w:rPr>
        <w:t xml:space="preserve">Hlavní specifikace nového modelu </w:t>
      </w:r>
      <w:proofErr w:type="spellStart"/>
      <w:r w:rsidRPr="00017018">
        <w:rPr>
          <w:rFonts w:ascii="Cambria" w:hAnsi="Cambria"/>
          <w:b/>
          <w:bCs/>
          <w:sz w:val="22"/>
          <w:szCs w:val="22"/>
          <w:lang w:val="cs-CZ"/>
        </w:rPr>
        <w:t>Crosstrek</w:t>
      </w:r>
      <w:proofErr w:type="spellEnd"/>
      <w:r w:rsidRPr="00017018">
        <w:rPr>
          <w:rFonts w:ascii="Cambria" w:hAnsi="Cambria"/>
          <w:b/>
          <w:bCs/>
          <w:sz w:val="22"/>
          <w:szCs w:val="22"/>
          <w:lang w:val="cs-CZ"/>
        </w:rPr>
        <w:t xml:space="preserve"> (prototyp japonsk</w:t>
      </w:r>
      <w:r w:rsidR="003F1B64">
        <w:rPr>
          <w:rFonts w:ascii="Cambria" w:hAnsi="Cambria"/>
          <w:b/>
          <w:bCs/>
          <w:sz w:val="22"/>
          <w:szCs w:val="22"/>
          <w:lang w:val="cs-CZ"/>
        </w:rPr>
        <w:t>é</w:t>
      </w:r>
      <w:r w:rsidRPr="00017018">
        <w:rPr>
          <w:rFonts w:ascii="Cambria" w:hAnsi="Cambria"/>
          <w:b/>
          <w:bCs/>
          <w:sz w:val="22"/>
          <w:szCs w:val="22"/>
          <w:lang w:val="cs-CZ"/>
        </w:rPr>
        <w:t xml:space="preserve"> specifikac</w:t>
      </w:r>
      <w:r w:rsidR="003F1B64">
        <w:rPr>
          <w:rFonts w:ascii="Cambria" w:hAnsi="Cambria"/>
          <w:b/>
          <w:bCs/>
          <w:sz w:val="22"/>
          <w:szCs w:val="22"/>
          <w:lang w:val="cs-CZ"/>
        </w:rPr>
        <w:t>e</w:t>
      </w:r>
      <w:r w:rsidRPr="00017018">
        <w:rPr>
          <w:rFonts w:ascii="Cambria" w:hAnsi="Cambria"/>
          <w:b/>
          <w:bCs/>
          <w:sz w:val="22"/>
          <w:szCs w:val="22"/>
          <w:lang w:val="cs-CZ"/>
        </w:rPr>
        <w:t>)*</w:t>
      </w:r>
      <w:r w:rsidRPr="00017018">
        <w:rPr>
          <w:rFonts w:ascii="Cambria" w:hAnsi="Cambria"/>
          <w:b/>
          <w:bCs/>
          <w:sz w:val="22"/>
          <w:szCs w:val="22"/>
          <w:vertAlign w:val="superscript"/>
          <w:lang w:val="cs-CZ"/>
        </w:rPr>
        <w:t>3</w:t>
      </w:r>
    </w:p>
    <w:p w14:paraId="01DC7837" w14:textId="77777777" w:rsidR="00F578CD" w:rsidRPr="00F578CD" w:rsidRDefault="00F578CD" w:rsidP="00F578CD">
      <w:pPr>
        <w:jc w:val="left"/>
        <w:rPr>
          <w:rFonts w:cs="Arial"/>
          <w:lang w:val="cs-CZ"/>
        </w:rPr>
      </w:pPr>
    </w:p>
    <w:p w14:paraId="01FC844A" w14:textId="77777777" w:rsidR="00F578CD" w:rsidRPr="00B869CB" w:rsidRDefault="00F578CD" w:rsidP="005F0E29">
      <w:pPr>
        <w:spacing w:after="120"/>
        <w:rPr>
          <w:rFonts w:ascii="Cambria" w:hAnsi="Cambria"/>
          <w:b/>
          <w:bCs/>
          <w:sz w:val="22"/>
          <w:szCs w:val="22"/>
          <w:lang w:val="cs-CZ"/>
        </w:rPr>
      </w:pPr>
      <w:r w:rsidRPr="00B869CB">
        <w:rPr>
          <w:rFonts w:ascii="Cambria" w:hAnsi="Cambria"/>
          <w:b/>
          <w:bCs/>
          <w:sz w:val="22"/>
          <w:szCs w:val="22"/>
          <w:lang w:val="cs-CZ"/>
        </w:rPr>
        <w:t>Design exteriéru</w:t>
      </w:r>
    </w:p>
    <w:p w14:paraId="4F6BC81A" w14:textId="77777777" w:rsidR="00F578CD" w:rsidRPr="00B869CB" w:rsidRDefault="00F578CD" w:rsidP="00B869CB">
      <w:pPr>
        <w:spacing w:after="120"/>
        <w:ind w:firstLine="708"/>
        <w:rPr>
          <w:rFonts w:ascii="Cambria" w:hAnsi="Cambria"/>
          <w:b/>
          <w:bCs/>
          <w:sz w:val="22"/>
          <w:szCs w:val="22"/>
          <w:lang w:val="cs-CZ"/>
        </w:rPr>
      </w:pPr>
      <w:r w:rsidRPr="00B869CB">
        <w:rPr>
          <w:rFonts w:ascii="Cambria" w:hAnsi="Cambria"/>
          <w:b/>
          <w:bCs/>
          <w:sz w:val="22"/>
          <w:szCs w:val="22"/>
          <w:lang w:val="cs-CZ"/>
        </w:rPr>
        <w:t>- Při pohledu zepředu</w:t>
      </w:r>
    </w:p>
    <w:p w14:paraId="74E86747" w14:textId="4C5BE644" w:rsidR="00F578CD" w:rsidRPr="00B869CB" w:rsidRDefault="00F578CD" w:rsidP="00B869CB">
      <w:pPr>
        <w:spacing w:after="120"/>
        <w:ind w:firstLine="708"/>
        <w:rPr>
          <w:rFonts w:ascii="Cambria" w:hAnsi="Cambria"/>
          <w:sz w:val="22"/>
          <w:szCs w:val="22"/>
          <w:lang w:val="cs-CZ"/>
        </w:rPr>
      </w:pPr>
      <w:r w:rsidRPr="00B869CB">
        <w:rPr>
          <w:rFonts w:ascii="Cambria" w:hAnsi="Cambria"/>
          <w:sz w:val="22"/>
          <w:szCs w:val="22"/>
          <w:lang w:val="cs-CZ"/>
        </w:rPr>
        <w:t>Vyso</w:t>
      </w:r>
      <w:r w:rsidR="003F1B64">
        <w:rPr>
          <w:rFonts w:ascii="Cambria" w:hAnsi="Cambria"/>
          <w:sz w:val="22"/>
          <w:szCs w:val="22"/>
          <w:lang w:val="cs-CZ"/>
        </w:rPr>
        <w:t>ko</w:t>
      </w:r>
      <w:r w:rsidRPr="00B869CB">
        <w:rPr>
          <w:rFonts w:ascii="Cambria" w:hAnsi="Cambria"/>
          <w:sz w:val="22"/>
          <w:szCs w:val="22"/>
          <w:lang w:val="cs-CZ"/>
        </w:rPr>
        <w:t xml:space="preserve"> umístěná kapota vytváří dojem robustnosti a výkonu. Přední část vozu s ostře řezanými lištami v mřížce chladiče a LED světlomety působí </w:t>
      </w:r>
      <w:r w:rsidR="00C674B5">
        <w:rPr>
          <w:rFonts w:ascii="Cambria" w:hAnsi="Cambria"/>
          <w:sz w:val="22"/>
          <w:szCs w:val="22"/>
          <w:lang w:val="cs-CZ"/>
        </w:rPr>
        <w:t>svěže</w:t>
      </w:r>
      <w:r w:rsidRPr="00B869CB">
        <w:rPr>
          <w:rFonts w:ascii="Cambria" w:hAnsi="Cambria"/>
          <w:sz w:val="22"/>
          <w:szCs w:val="22"/>
          <w:lang w:val="cs-CZ"/>
        </w:rPr>
        <w:t xml:space="preserve"> i robustně.</w:t>
      </w:r>
    </w:p>
    <w:p w14:paraId="12CEFF30" w14:textId="77777777" w:rsidR="00F578CD" w:rsidRPr="00B869CB" w:rsidRDefault="00F578CD" w:rsidP="00B869CB">
      <w:pPr>
        <w:spacing w:after="120"/>
        <w:ind w:firstLine="708"/>
        <w:rPr>
          <w:rFonts w:ascii="Cambria" w:hAnsi="Cambria"/>
          <w:b/>
          <w:bCs/>
          <w:sz w:val="22"/>
          <w:szCs w:val="22"/>
          <w:lang w:val="cs-CZ"/>
        </w:rPr>
      </w:pPr>
      <w:r w:rsidRPr="00B869CB">
        <w:rPr>
          <w:rFonts w:ascii="Cambria" w:hAnsi="Cambria"/>
          <w:b/>
          <w:bCs/>
          <w:sz w:val="22"/>
          <w:szCs w:val="22"/>
          <w:lang w:val="cs-CZ"/>
        </w:rPr>
        <w:t>- Při pohledu zboku</w:t>
      </w:r>
    </w:p>
    <w:p w14:paraId="2A209999" w14:textId="09B5188A" w:rsidR="00F578CD" w:rsidRPr="00B869CB" w:rsidRDefault="00F578CD" w:rsidP="00B869CB">
      <w:pPr>
        <w:spacing w:after="120"/>
        <w:ind w:firstLine="708"/>
        <w:rPr>
          <w:rFonts w:ascii="Cambria" w:hAnsi="Cambria"/>
          <w:sz w:val="22"/>
          <w:szCs w:val="22"/>
          <w:lang w:val="cs-CZ"/>
        </w:rPr>
      </w:pPr>
      <w:r w:rsidRPr="00B869CB">
        <w:rPr>
          <w:rFonts w:ascii="Cambria" w:hAnsi="Cambria"/>
          <w:sz w:val="22"/>
          <w:szCs w:val="22"/>
          <w:lang w:val="cs-CZ"/>
        </w:rPr>
        <w:t>Větší plochy obložení navozují pocit zaručeného jízdního výkonu na silnicích, zatímco z dynamických linií a tvarů karoserie vyzařuje dojem spolehlivosti a dynamiky. Model s vyšší výbavou nabízí 18</w:t>
      </w:r>
      <w:r w:rsidR="00A33168">
        <w:rPr>
          <w:rFonts w:ascii="Cambria" w:hAnsi="Cambria"/>
          <w:sz w:val="22"/>
          <w:szCs w:val="22"/>
          <w:lang w:val="cs-CZ"/>
        </w:rPr>
        <w:t>“</w:t>
      </w:r>
      <w:r w:rsidRPr="00B869CB">
        <w:rPr>
          <w:rFonts w:ascii="Cambria" w:hAnsi="Cambria"/>
          <w:sz w:val="22"/>
          <w:szCs w:val="22"/>
          <w:lang w:val="cs-CZ"/>
        </w:rPr>
        <w:t xml:space="preserve"> hliníkové disky.</w:t>
      </w:r>
    </w:p>
    <w:p w14:paraId="3FB14F29" w14:textId="77777777" w:rsidR="00F578CD" w:rsidRPr="00B869CB" w:rsidRDefault="00F578CD" w:rsidP="00B869CB">
      <w:pPr>
        <w:spacing w:after="120"/>
        <w:ind w:firstLine="708"/>
        <w:rPr>
          <w:rFonts w:ascii="Cambria" w:hAnsi="Cambria"/>
          <w:b/>
          <w:bCs/>
          <w:sz w:val="22"/>
          <w:szCs w:val="22"/>
          <w:lang w:val="cs-CZ"/>
        </w:rPr>
      </w:pPr>
      <w:r w:rsidRPr="00B869CB">
        <w:rPr>
          <w:rFonts w:ascii="Cambria" w:hAnsi="Cambria"/>
          <w:b/>
          <w:bCs/>
          <w:sz w:val="22"/>
          <w:szCs w:val="22"/>
          <w:lang w:val="cs-CZ"/>
        </w:rPr>
        <w:t>- Při pohledu zezadu</w:t>
      </w:r>
    </w:p>
    <w:p w14:paraId="1036A3CD" w14:textId="77777777" w:rsidR="00F578CD" w:rsidRPr="00B869CB" w:rsidRDefault="00F578CD" w:rsidP="00B869CB">
      <w:pPr>
        <w:spacing w:after="120"/>
        <w:ind w:firstLine="708"/>
        <w:rPr>
          <w:rFonts w:ascii="Cambria" w:hAnsi="Cambria"/>
          <w:sz w:val="22"/>
          <w:szCs w:val="22"/>
          <w:lang w:val="cs-CZ"/>
        </w:rPr>
      </w:pPr>
      <w:r w:rsidRPr="00B869CB">
        <w:rPr>
          <w:rFonts w:ascii="Cambria" w:hAnsi="Cambria"/>
          <w:sz w:val="22"/>
          <w:szCs w:val="22"/>
          <w:lang w:val="cs-CZ"/>
        </w:rPr>
        <w:t>Zužující se kabina dává důraz na vystupující blatníky, čímž podtrhuje pocit odolnosti a spolehlivosti.</w:t>
      </w:r>
    </w:p>
    <w:p w14:paraId="1B36A307" w14:textId="77777777" w:rsidR="00F578CD" w:rsidRPr="00B869CB" w:rsidRDefault="00F578CD" w:rsidP="00B869CB">
      <w:pPr>
        <w:spacing w:after="120"/>
        <w:ind w:firstLine="708"/>
        <w:rPr>
          <w:rFonts w:ascii="Cambria" w:hAnsi="Cambria"/>
          <w:b/>
          <w:bCs/>
          <w:sz w:val="22"/>
          <w:szCs w:val="22"/>
          <w:lang w:val="cs-CZ"/>
        </w:rPr>
      </w:pPr>
      <w:r w:rsidRPr="00B869CB">
        <w:rPr>
          <w:rFonts w:ascii="Cambria" w:hAnsi="Cambria"/>
          <w:b/>
          <w:bCs/>
          <w:sz w:val="22"/>
          <w:szCs w:val="22"/>
          <w:lang w:val="cs-CZ"/>
        </w:rPr>
        <w:t>- Dostupné barvy</w:t>
      </w:r>
    </w:p>
    <w:p w14:paraId="1A18F5D3" w14:textId="77777777" w:rsidR="00F578CD" w:rsidRPr="00B869CB" w:rsidRDefault="00F578CD" w:rsidP="00B869CB">
      <w:pPr>
        <w:spacing w:after="120"/>
        <w:ind w:firstLine="708"/>
        <w:rPr>
          <w:rFonts w:ascii="Cambria" w:hAnsi="Cambria"/>
          <w:sz w:val="22"/>
          <w:szCs w:val="22"/>
          <w:lang w:val="cs-CZ"/>
        </w:rPr>
      </w:pPr>
      <w:r w:rsidRPr="00B869CB">
        <w:rPr>
          <w:rFonts w:ascii="Cambria" w:hAnsi="Cambria"/>
          <w:sz w:val="22"/>
          <w:szCs w:val="22"/>
          <w:lang w:val="cs-CZ"/>
        </w:rPr>
        <w:t xml:space="preserve">Celkově je k dispozici devět barev karoserie včetně nové modré metalízy </w:t>
      </w:r>
      <w:proofErr w:type="spellStart"/>
      <w:r w:rsidRPr="00B869CB">
        <w:rPr>
          <w:rFonts w:ascii="Cambria" w:hAnsi="Cambria"/>
          <w:sz w:val="22"/>
          <w:szCs w:val="22"/>
          <w:lang w:val="cs-CZ"/>
        </w:rPr>
        <w:t>Offshore</w:t>
      </w:r>
      <w:proofErr w:type="spellEnd"/>
      <w:r w:rsidRPr="00B869CB">
        <w:rPr>
          <w:rFonts w:ascii="Cambria" w:hAnsi="Cambria"/>
          <w:sz w:val="22"/>
          <w:szCs w:val="22"/>
          <w:lang w:val="cs-CZ"/>
        </w:rPr>
        <w:t xml:space="preserve"> Blue a světle modrého odstínu </w:t>
      </w:r>
      <w:proofErr w:type="spellStart"/>
      <w:r w:rsidRPr="00B869CB">
        <w:rPr>
          <w:rFonts w:ascii="Cambria" w:hAnsi="Cambria"/>
          <w:sz w:val="22"/>
          <w:szCs w:val="22"/>
          <w:lang w:val="cs-CZ"/>
        </w:rPr>
        <w:t>Oasis</w:t>
      </w:r>
      <w:proofErr w:type="spellEnd"/>
      <w:r w:rsidRPr="00B869CB">
        <w:rPr>
          <w:rFonts w:ascii="Cambria" w:hAnsi="Cambria"/>
          <w:sz w:val="22"/>
          <w:szCs w:val="22"/>
          <w:lang w:val="cs-CZ"/>
        </w:rPr>
        <w:t xml:space="preserve"> Blue.</w:t>
      </w:r>
    </w:p>
    <w:p w14:paraId="4A9B4E8F" w14:textId="77777777" w:rsidR="00F578CD" w:rsidRPr="00F578CD" w:rsidRDefault="00F578CD" w:rsidP="00F578CD">
      <w:pPr>
        <w:jc w:val="left"/>
        <w:rPr>
          <w:rFonts w:cs="Arial"/>
          <w:lang w:val="cs-CZ"/>
        </w:rPr>
      </w:pPr>
    </w:p>
    <w:p w14:paraId="4321928D" w14:textId="2C05B47E" w:rsidR="00F578CD" w:rsidRDefault="00A21D26" w:rsidP="005F0E29">
      <w:pPr>
        <w:spacing w:after="120"/>
        <w:rPr>
          <w:rFonts w:ascii="Cambria" w:hAnsi="Cambria"/>
          <w:b/>
          <w:bCs/>
          <w:sz w:val="22"/>
          <w:szCs w:val="22"/>
          <w:lang w:val="cs-CZ"/>
        </w:rPr>
      </w:pPr>
      <w:r>
        <w:rPr>
          <w:noProof/>
        </w:rPr>
        <w:drawing>
          <wp:anchor distT="0" distB="0" distL="114300" distR="114300" simplePos="0" relativeHeight="251659264" behindDoc="1" locked="0" layoutInCell="1" allowOverlap="1" wp14:anchorId="06BE0075" wp14:editId="4F6B8177">
            <wp:simplePos x="0" y="0"/>
            <wp:positionH relativeFrom="column">
              <wp:posOffset>1586865</wp:posOffset>
            </wp:positionH>
            <wp:positionV relativeFrom="paragraph">
              <wp:posOffset>208915</wp:posOffset>
            </wp:positionV>
            <wp:extent cx="3668046" cy="2466340"/>
            <wp:effectExtent l="0" t="0" r="889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68046" cy="2466340"/>
                    </a:xfrm>
                    <a:prstGeom prst="rect">
                      <a:avLst/>
                    </a:prstGeom>
                  </pic:spPr>
                </pic:pic>
              </a:graphicData>
            </a:graphic>
            <wp14:sizeRelH relativeFrom="margin">
              <wp14:pctWidth>0</wp14:pctWidth>
            </wp14:sizeRelH>
            <wp14:sizeRelV relativeFrom="margin">
              <wp14:pctHeight>0</wp14:pctHeight>
            </wp14:sizeRelV>
          </wp:anchor>
        </w:drawing>
      </w:r>
      <w:r w:rsidR="00F578CD" w:rsidRPr="00A33168">
        <w:rPr>
          <w:rFonts w:ascii="Cambria" w:hAnsi="Cambria"/>
          <w:b/>
          <w:bCs/>
          <w:sz w:val="22"/>
          <w:szCs w:val="22"/>
          <w:lang w:val="cs-CZ"/>
        </w:rPr>
        <w:t>Design interiéru</w:t>
      </w:r>
    </w:p>
    <w:p w14:paraId="0D7964E0" w14:textId="0AA9B808" w:rsidR="00FA5BCD" w:rsidRDefault="00FA5BCD" w:rsidP="00A33168">
      <w:pPr>
        <w:spacing w:after="120"/>
        <w:ind w:firstLine="708"/>
        <w:rPr>
          <w:rFonts w:ascii="Cambria" w:hAnsi="Cambria"/>
          <w:b/>
          <w:bCs/>
          <w:sz w:val="22"/>
          <w:szCs w:val="22"/>
          <w:lang w:val="cs-CZ"/>
        </w:rPr>
      </w:pPr>
    </w:p>
    <w:p w14:paraId="338AA99D" w14:textId="3913B4D0" w:rsidR="00A21D26" w:rsidRDefault="00A21D26" w:rsidP="00A33168">
      <w:pPr>
        <w:spacing w:after="120"/>
        <w:ind w:firstLine="708"/>
        <w:rPr>
          <w:rFonts w:ascii="Cambria" w:hAnsi="Cambria"/>
          <w:b/>
          <w:bCs/>
          <w:sz w:val="22"/>
          <w:szCs w:val="22"/>
          <w:lang w:val="cs-CZ"/>
        </w:rPr>
      </w:pPr>
    </w:p>
    <w:p w14:paraId="440C534C" w14:textId="27E46C3E" w:rsidR="00A21D26" w:rsidRDefault="00A21D26" w:rsidP="00A33168">
      <w:pPr>
        <w:spacing w:after="120"/>
        <w:ind w:firstLine="708"/>
        <w:rPr>
          <w:rFonts w:ascii="Cambria" w:hAnsi="Cambria"/>
          <w:b/>
          <w:bCs/>
          <w:sz w:val="22"/>
          <w:szCs w:val="22"/>
          <w:lang w:val="cs-CZ"/>
        </w:rPr>
      </w:pPr>
    </w:p>
    <w:p w14:paraId="01195401" w14:textId="43B856CC" w:rsidR="00A21D26" w:rsidRDefault="00A21D26" w:rsidP="00A33168">
      <w:pPr>
        <w:spacing w:after="120"/>
        <w:ind w:firstLine="708"/>
        <w:rPr>
          <w:rFonts w:ascii="Cambria" w:hAnsi="Cambria"/>
          <w:b/>
          <w:bCs/>
          <w:sz w:val="22"/>
          <w:szCs w:val="22"/>
          <w:lang w:val="cs-CZ"/>
        </w:rPr>
      </w:pPr>
    </w:p>
    <w:p w14:paraId="11E69EF0" w14:textId="576C1F6C" w:rsidR="00A21D26" w:rsidRDefault="00A21D26" w:rsidP="00A33168">
      <w:pPr>
        <w:spacing w:after="120"/>
        <w:ind w:firstLine="708"/>
        <w:rPr>
          <w:rFonts w:ascii="Cambria" w:hAnsi="Cambria"/>
          <w:b/>
          <w:bCs/>
          <w:sz w:val="22"/>
          <w:szCs w:val="22"/>
          <w:lang w:val="cs-CZ"/>
        </w:rPr>
      </w:pPr>
    </w:p>
    <w:p w14:paraId="69FE61F3" w14:textId="77777777" w:rsidR="00A21D26" w:rsidRDefault="00A21D26" w:rsidP="00A33168">
      <w:pPr>
        <w:spacing w:after="120"/>
        <w:ind w:firstLine="708"/>
        <w:rPr>
          <w:rFonts w:ascii="Cambria" w:hAnsi="Cambria"/>
          <w:b/>
          <w:bCs/>
          <w:sz w:val="22"/>
          <w:szCs w:val="22"/>
          <w:lang w:val="cs-CZ"/>
        </w:rPr>
      </w:pPr>
    </w:p>
    <w:p w14:paraId="2AFAD50E" w14:textId="14F40863" w:rsidR="00FA5BCD" w:rsidRDefault="00FA5BCD" w:rsidP="00FA5BCD">
      <w:pPr>
        <w:spacing w:after="120"/>
        <w:ind w:firstLine="708"/>
        <w:jc w:val="center"/>
        <w:rPr>
          <w:rFonts w:ascii="Cambria" w:hAnsi="Cambria"/>
          <w:b/>
          <w:bCs/>
          <w:sz w:val="22"/>
          <w:szCs w:val="22"/>
          <w:lang w:val="cs-CZ"/>
        </w:rPr>
      </w:pPr>
    </w:p>
    <w:p w14:paraId="7E3899BC" w14:textId="5C6EC399" w:rsidR="00FA5BCD" w:rsidRDefault="00FA5BCD" w:rsidP="00A33168">
      <w:pPr>
        <w:spacing w:after="120"/>
        <w:ind w:firstLine="708"/>
        <w:rPr>
          <w:rFonts w:ascii="Cambria" w:hAnsi="Cambria"/>
          <w:b/>
          <w:bCs/>
          <w:sz w:val="22"/>
          <w:szCs w:val="22"/>
          <w:lang w:val="cs-CZ"/>
        </w:rPr>
      </w:pPr>
    </w:p>
    <w:p w14:paraId="3FC42DC7" w14:textId="13DB2C2C" w:rsidR="00A21D26" w:rsidRDefault="00A21D26" w:rsidP="00A21D26">
      <w:pPr>
        <w:spacing w:after="120"/>
        <w:rPr>
          <w:rFonts w:ascii="Cambria" w:hAnsi="Cambria"/>
          <w:sz w:val="22"/>
          <w:szCs w:val="22"/>
          <w:lang w:val="cs-CZ"/>
        </w:rPr>
      </w:pPr>
      <w:r>
        <w:rPr>
          <w:rFonts w:ascii="Cambria" w:hAnsi="Cambria"/>
          <w:sz w:val="22"/>
          <w:szCs w:val="22"/>
          <w:lang w:val="cs-CZ"/>
        </w:rPr>
        <w:t xml:space="preserve">                    Interiér nového modelu Subaru </w:t>
      </w:r>
      <w:proofErr w:type="spellStart"/>
      <w:r>
        <w:rPr>
          <w:rFonts w:ascii="Cambria" w:hAnsi="Cambria"/>
          <w:sz w:val="22"/>
          <w:szCs w:val="22"/>
          <w:lang w:val="cs-CZ"/>
        </w:rPr>
        <w:t>Crosstrek</w:t>
      </w:r>
      <w:proofErr w:type="spellEnd"/>
      <w:r>
        <w:rPr>
          <w:rFonts w:ascii="Cambria" w:hAnsi="Cambria"/>
          <w:sz w:val="22"/>
          <w:szCs w:val="22"/>
          <w:lang w:val="cs-CZ"/>
        </w:rPr>
        <w:t xml:space="preserve"> (prototyp japonské </w:t>
      </w:r>
      <w:proofErr w:type="spellStart"/>
      <w:r>
        <w:rPr>
          <w:rFonts w:ascii="Cambria" w:hAnsi="Cambria"/>
          <w:sz w:val="22"/>
          <w:szCs w:val="22"/>
          <w:lang w:val="cs-CZ"/>
        </w:rPr>
        <w:t>spec</w:t>
      </w:r>
      <w:proofErr w:type="spellEnd"/>
      <w:r>
        <w:rPr>
          <w:rFonts w:ascii="Cambria" w:hAnsi="Cambria"/>
          <w:sz w:val="22"/>
          <w:szCs w:val="22"/>
          <w:lang w:val="cs-CZ"/>
        </w:rPr>
        <w:t>.)</w:t>
      </w:r>
    </w:p>
    <w:p w14:paraId="79FFF373" w14:textId="77777777" w:rsidR="00F578CD" w:rsidRPr="00A33168" w:rsidRDefault="00F578CD" w:rsidP="00A33168">
      <w:pPr>
        <w:spacing w:after="120"/>
        <w:ind w:firstLine="708"/>
        <w:rPr>
          <w:rFonts w:ascii="Cambria" w:hAnsi="Cambria"/>
          <w:b/>
          <w:bCs/>
          <w:sz w:val="22"/>
          <w:szCs w:val="22"/>
          <w:lang w:val="cs-CZ"/>
        </w:rPr>
      </w:pPr>
      <w:r w:rsidRPr="00A33168">
        <w:rPr>
          <w:rFonts w:ascii="Cambria" w:hAnsi="Cambria"/>
          <w:b/>
          <w:bCs/>
          <w:sz w:val="22"/>
          <w:szCs w:val="22"/>
          <w:lang w:val="cs-CZ"/>
        </w:rPr>
        <w:t>- Přístrojový panel</w:t>
      </w:r>
    </w:p>
    <w:p w14:paraId="6B2B86E0" w14:textId="77777777" w:rsidR="00F578CD" w:rsidRPr="00A33168" w:rsidRDefault="00F578CD" w:rsidP="00A33168">
      <w:pPr>
        <w:spacing w:after="120"/>
        <w:ind w:firstLine="708"/>
        <w:rPr>
          <w:rFonts w:ascii="Cambria" w:hAnsi="Cambria"/>
          <w:sz w:val="22"/>
          <w:szCs w:val="22"/>
          <w:lang w:val="cs-CZ"/>
        </w:rPr>
      </w:pPr>
      <w:r w:rsidRPr="00A33168">
        <w:rPr>
          <w:rFonts w:ascii="Cambria" w:hAnsi="Cambria"/>
          <w:sz w:val="22"/>
          <w:szCs w:val="22"/>
          <w:lang w:val="cs-CZ"/>
        </w:rPr>
        <w:t xml:space="preserve">Při výrobě přístrojového panelu se použila konstrukce složená z více materiálů a více vrstev, v jejímž </w:t>
      </w:r>
      <w:r w:rsidRPr="00A33168">
        <w:rPr>
          <w:rFonts w:ascii="Cambria" w:hAnsi="Cambria"/>
          <w:sz w:val="22"/>
          <w:szCs w:val="22"/>
          <w:lang w:val="cs-CZ"/>
        </w:rPr>
        <w:lastRenderedPageBreak/>
        <w:t>rámci vyniká unikátní textura jednotlivých materiálů. Výsledkem je jednoduchá, a přitom mimořádně expresivní palubní deska.</w:t>
      </w:r>
    </w:p>
    <w:p w14:paraId="7FE22234" w14:textId="77777777" w:rsidR="00F578CD" w:rsidRPr="00A33168" w:rsidRDefault="00F578CD" w:rsidP="00A33168">
      <w:pPr>
        <w:spacing w:after="120"/>
        <w:ind w:firstLine="708"/>
        <w:rPr>
          <w:rFonts w:ascii="Cambria" w:hAnsi="Cambria"/>
          <w:b/>
          <w:bCs/>
          <w:sz w:val="22"/>
          <w:szCs w:val="22"/>
          <w:lang w:val="cs-CZ"/>
        </w:rPr>
      </w:pPr>
      <w:r w:rsidRPr="00A33168">
        <w:rPr>
          <w:rFonts w:ascii="Cambria" w:hAnsi="Cambria"/>
          <w:b/>
          <w:bCs/>
          <w:sz w:val="22"/>
          <w:szCs w:val="22"/>
          <w:lang w:val="cs-CZ"/>
        </w:rPr>
        <w:t>- Středová konzola</w:t>
      </w:r>
    </w:p>
    <w:p w14:paraId="21471536" w14:textId="76B9BC38" w:rsidR="00F578CD" w:rsidRPr="00A33168" w:rsidRDefault="00F578CD" w:rsidP="00A33168">
      <w:pPr>
        <w:spacing w:after="120"/>
        <w:ind w:firstLine="708"/>
        <w:rPr>
          <w:rFonts w:ascii="Cambria" w:hAnsi="Cambria"/>
          <w:sz w:val="22"/>
          <w:szCs w:val="22"/>
          <w:lang w:val="cs-CZ"/>
        </w:rPr>
      </w:pPr>
      <w:r w:rsidRPr="00A33168">
        <w:rPr>
          <w:rFonts w:ascii="Cambria" w:hAnsi="Cambria"/>
          <w:sz w:val="22"/>
          <w:szCs w:val="22"/>
          <w:lang w:val="cs-CZ"/>
        </w:rPr>
        <w:t xml:space="preserve">Vyvýšená horní část středové konzoly je vizuálně orámovaná a vyzařuje z ní dojem vysoké kvality. Kromě toho </w:t>
      </w:r>
      <w:r w:rsidR="00655B0A">
        <w:rPr>
          <w:rFonts w:ascii="Cambria" w:hAnsi="Cambria"/>
          <w:sz w:val="22"/>
          <w:szCs w:val="22"/>
          <w:lang w:val="cs-CZ"/>
        </w:rPr>
        <w:t>má</w:t>
      </w:r>
      <w:r w:rsidRPr="00A33168">
        <w:rPr>
          <w:rFonts w:ascii="Cambria" w:hAnsi="Cambria"/>
          <w:sz w:val="22"/>
          <w:szCs w:val="22"/>
          <w:lang w:val="cs-CZ"/>
        </w:rPr>
        <w:t xml:space="preserve"> jednodu</w:t>
      </w:r>
      <w:r w:rsidR="00655B0A">
        <w:rPr>
          <w:rFonts w:ascii="Cambria" w:hAnsi="Cambria"/>
          <w:sz w:val="22"/>
          <w:szCs w:val="22"/>
          <w:lang w:val="cs-CZ"/>
        </w:rPr>
        <w:t xml:space="preserve">ché a snadné </w:t>
      </w:r>
      <w:r w:rsidRPr="00A33168">
        <w:rPr>
          <w:rFonts w:ascii="Cambria" w:hAnsi="Cambria"/>
          <w:sz w:val="22"/>
          <w:szCs w:val="22"/>
          <w:lang w:val="cs-CZ"/>
        </w:rPr>
        <w:t>používání. Praktická designová vylepšení úložných prostor přinášejí uživatelsky příjemnější řešení, která interiéru dodávají pocit hravosti.</w:t>
      </w:r>
    </w:p>
    <w:p w14:paraId="3F0576E2" w14:textId="77777777" w:rsidR="00F578CD" w:rsidRPr="00A33168" w:rsidRDefault="00F578CD" w:rsidP="00A33168">
      <w:pPr>
        <w:spacing w:after="120"/>
        <w:ind w:firstLine="708"/>
        <w:rPr>
          <w:rFonts w:ascii="Cambria" w:hAnsi="Cambria"/>
          <w:b/>
          <w:bCs/>
          <w:sz w:val="22"/>
          <w:szCs w:val="22"/>
          <w:lang w:val="cs-CZ"/>
        </w:rPr>
      </w:pPr>
      <w:r w:rsidRPr="00A33168">
        <w:rPr>
          <w:rFonts w:ascii="Cambria" w:hAnsi="Cambria"/>
          <w:b/>
          <w:bCs/>
          <w:sz w:val="22"/>
          <w:szCs w:val="22"/>
          <w:lang w:val="cs-CZ"/>
        </w:rPr>
        <w:t>- Obložení dveří</w:t>
      </w:r>
    </w:p>
    <w:p w14:paraId="4FAE93C4" w14:textId="77777777" w:rsidR="00F578CD" w:rsidRPr="00A33168" w:rsidRDefault="00F578CD" w:rsidP="00A33168">
      <w:pPr>
        <w:spacing w:after="120"/>
        <w:ind w:firstLine="708"/>
        <w:rPr>
          <w:rFonts w:ascii="Cambria" w:hAnsi="Cambria"/>
          <w:sz w:val="22"/>
          <w:szCs w:val="22"/>
          <w:lang w:val="cs-CZ"/>
        </w:rPr>
      </w:pPr>
      <w:r w:rsidRPr="00A33168">
        <w:rPr>
          <w:rFonts w:ascii="Cambria" w:hAnsi="Cambria"/>
          <w:sz w:val="22"/>
          <w:szCs w:val="22"/>
          <w:lang w:val="cs-CZ"/>
        </w:rPr>
        <w:t>Díky ergonomickému designu vnitřních rukojetí si cestující při otevírání a zavírání dveří zachovají přirozenou polohu těla.</w:t>
      </w:r>
    </w:p>
    <w:p w14:paraId="7767B3F8" w14:textId="77777777" w:rsidR="00F578CD" w:rsidRPr="00A33168" w:rsidRDefault="00F578CD" w:rsidP="00A33168">
      <w:pPr>
        <w:spacing w:after="120"/>
        <w:ind w:firstLine="708"/>
        <w:rPr>
          <w:rFonts w:ascii="Cambria" w:hAnsi="Cambria"/>
          <w:b/>
          <w:bCs/>
          <w:sz w:val="22"/>
          <w:szCs w:val="22"/>
          <w:lang w:val="cs-CZ"/>
        </w:rPr>
      </w:pPr>
      <w:r w:rsidRPr="00A33168">
        <w:rPr>
          <w:rFonts w:ascii="Cambria" w:hAnsi="Cambria"/>
          <w:b/>
          <w:bCs/>
          <w:sz w:val="22"/>
          <w:szCs w:val="22"/>
          <w:lang w:val="cs-CZ"/>
        </w:rPr>
        <w:t>- Vybavení interiéru</w:t>
      </w:r>
    </w:p>
    <w:p w14:paraId="60703544" w14:textId="0E3DD03F" w:rsidR="00F578CD" w:rsidRPr="00A33168" w:rsidRDefault="00F578CD" w:rsidP="00A33168">
      <w:pPr>
        <w:spacing w:after="120"/>
        <w:ind w:firstLine="708"/>
        <w:rPr>
          <w:rFonts w:ascii="Cambria" w:hAnsi="Cambria"/>
          <w:sz w:val="22"/>
          <w:szCs w:val="22"/>
          <w:lang w:val="cs-CZ"/>
        </w:rPr>
      </w:pPr>
      <w:r w:rsidRPr="00A33168">
        <w:rPr>
          <w:rFonts w:ascii="Cambria" w:hAnsi="Cambria"/>
          <w:sz w:val="22"/>
          <w:szCs w:val="22"/>
          <w:lang w:val="cs-CZ"/>
        </w:rPr>
        <w:t>Model s vyšší výbavou nabízí látková sedadla (se stříbrným prošíváním). Model se standardní výbavou má zase sedadla čalouněná trikotovou textilií (se stříbrným prošíváním). Kromě toho bude</w:t>
      </w:r>
      <w:r w:rsidR="00655B0A">
        <w:rPr>
          <w:rFonts w:ascii="Cambria" w:hAnsi="Cambria"/>
          <w:sz w:val="22"/>
          <w:szCs w:val="22"/>
          <w:lang w:val="cs-CZ"/>
        </w:rPr>
        <w:t xml:space="preserve"> </w:t>
      </w:r>
      <w:r w:rsidRPr="00A33168">
        <w:rPr>
          <w:rFonts w:ascii="Cambria" w:hAnsi="Cambria"/>
          <w:sz w:val="22"/>
          <w:szCs w:val="22"/>
          <w:lang w:val="cs-CZ"/>
        </w:rPr>
        <w:t>k dispozici také kožené čalounění sedadel.</w:t>
      </w:r>
    </w:p>
    <w:p w14:paraId="4BB85B6D" w14:textId="77777777" w:rsidR="00F578CD" w:rsidRPr="00F578CD" w:rsidRDefault="00F578CD" w:rsidP="00F578CD">
      <w:pPr>
        <w:jc w:val="left"/>
        <w:rPr>
          <w:rFonts w:cs="Arial"/>
          <w:lang w:val="cs-CZ"/>
        </w:rPr>
      </w:pPr>
    </w:p>
    <w:p w14:paraId="7A9849BF" w14:textId="77777777" w:rsidR="00F578CD" w:rsidRPr="00655B0A" w:rsidRDefault="00F578CD" w:rsidP="005F0E29">
      <w:pPr>
        <w:spacing w:after="120"/>
        <w:rPr>
          <w:rFonts w:ascii="Cambria" w:hAnsi="Cambria"/>
          <w:b/>
          <w:bCs/>
          <w:sz w:val="22"/>
          <w:szCs w:val="22"/>
          <w:lang w:val="cs-CZ"/>
        </w:rPr>
      </w:pPr>
      <w:r w:rsidRPr="00655B0A">
        <w:rPr>
          <w:rFonts w:ascii="Cambria" w:hAnsi="Cambria"/>
          <w:b/>
          <w:bCs/>
          <w:sz w:val="22"/>
          <w:szCs w:val="22"/>
          <w:lang w:val="cs-CZ"/>
        </w:rPr>
        <w:t>Uspořádání a praktické funkce</w:t>
      </w:r>
    </w:p>
    <w:p w14:paraId="3F522CD5" w14:textId="77777777" w:rsidR="00F578CD" w:rsidRPr="00655B0A" w:rsidRDefault="00F578CD" w:rsidP="00655B0A">
      <w:pPr>
        <w:spacing w:after="120"/>
        <w:ind w:firstLine="708"/>
        <w:rPr>
          <w:rFonts w:ascii="Cambria" w:hAnsi="Cambria"/>
          <w:b/>
          <w:bCs/>
          <w:sz w:val="22"/>
          <w:szCs w:val="22"/>
          <w:lang w:val="cs-CZ"/>
        </w:rPr>
      </w:pPr>
      <w:r w:rsidRPr="00655B0A">
        <w:rPr>
          <w:rFonts w:ascii="Cambria" w:hAnsi="Cambria"/>
          <w:b/>
          <w:bCs/>
          <w:sz w:val="22"/>
          <w:szCs w:val="22"/>
          <w:lang w:val="cs-CZ"/>
        </w:rPr>
        <w:t>- Prostředí v kabině</w:t>
      </w:r>
    </w:p>
    <w:p w14:paraId="4E8EB860" w14:textId="77777777" w:rsidR="00F578CD" w:rsidRPr="00655B0A" w:rsidRDefault="00F578CD" w:rsidP="00655B0A">
      <w:pPr>
        <w:spacing w:after="120"/>
        <w:ind w:firstLine="708"/>
        <w:rPr>
          <w:rFonts w:ascii="Cambria" w:hAnsi="Cambria"/>
          <w:sz w:val="22"/>
          <w:szCs w:val="22"/>
          <w:lang w:val="cs-CZ"/>
        </w:rPr>
      </w:pPr>
      <w:r w:rsidRPr="00655B0A">
        <w:rPr>
          <w:rFonts w:ascii="Cambria" w:hAnsi="Cambria"/>
          <w:sz w:val="22"/>
          <w:szCs w:val="22"/>
          <w:lang w:val="cs-CZ"/>
        </w:rPr>
        <w:t>Interiér zůstává stejně prostorný jako u předchozích modelů. Díky prostornému interiéru si řidiči všech postav dokáží nalézt pohodlnou pozici za volantem a všichni cestující si i při dlouhých cestách vychutnají uvolněný zážitek z jízdy s minimální únavou.</w:t>
      </w:r>
    </w:p>
    <w:p w14:paraId="54E3CABE" w14:textId="1A342707" w:rsidR="00F578CD" w:rsidRPr="00263AE7" w:rsidRDefault="00263AE7" w:rsidP="00263AE7">
      <w:pPr>
        <w:spacing w:after="120"/>
        <w:ind w:firstLine="708"/>
        <w:rPr>
          <w:rFonts w:ascii="Cambria" w:hAnsi="Cambria"/>
          <w:b/>
          <w:bCs/>
          <w:sz w:val="22"/>
          <w:szCs w:val="22"/>
          <w:lang w:val="cs-CZ"/>
        </w:rPr>
      </w:pPr>
      <w:r>
        <w:rPr>
          <w:rFonts w:ascii="Cambria" w:hAnsi="Cambria"/>
          <w:b/>
          <w:bCs/>
          <w:sz w:val="22"/>
          <w:szCs w:val="22"/>
          <w:lang w:val="cs-CZ"/>
        </w:rPr>
        <w:t xml:space="preserve">- </w:t>
      </w:r>
      <w:r w:rsidR="00F578CD" w:rsidRPr="00263AE7">
        <w:rPr>
          <w:rFonts w:ascii="Cambria" w:hAnsi="Cambria"/>
          <w:b/>
          <w:bCs/>
          <w:sz w:val="22"/>
          <w:szCs w:val="22"/>
          <w:lang w:val="cs-CZ"/>
        </w:rPr>
        <w:t>Zavazadlový prostor</w:t>
      </w:r>
    </w:p>
    <w:p w14:paraId="41E5C9C5" w14:textId="77777777" w:rsidR="00F578CD" w:rsidRPr="00184294" w:rsidRDefault="00F578CD" w:rsidP="00184294">
      <w:pPr>
        <w:spacing w:after="120"/>
        <w:ind w:firstLine="708"/>
        <w:rPr>
          <w:rFonts w:ascii="Cambria" w:hAnsi="Cambria"/>
          <w:sz w:val="22"/>
          <w:szCs w:val="22"/>
          <w:lang w:val="cs-CZ"/>
        </w:rPr>
      </w:pPr>
      <w:r w:rsidRPr="00184294">
        <w:rPr>
          <w:rFonts w:ascii="Cambria" w:hAnsi="Cambria"/>
          <w:sz w:val="22"/>
          <w:szCs w:val="22"/>
          <w:lang w:val="cs-CZ"/>
        </w:rPr>
        <w:t>Tento nejnovější model zachovává velký otvor do zavazadlového prostoru a také spoustu úložného místa uvnitř. Navíc když potřebujete do vozidla naložit neskladné nebo dlouhé předměty, zavazadlový prostor si jednoduše zvětšíte sklopením zadních sedadel v poměru 60:40.</w:t>
      </w:r>
    </w:p>
    <w:p w14:paraId="277A4FE0" w14:textId="77777777" w:rsidR="00F578CD" w:rsidRPr="00184294" w:rsidRDefault="00F578CD" w:rsidP="00184294">
      <w:pPr>
        <w:spacing w:after="120"/>
        <w:ind w:firstLine="708"/>
        <w:rPr>
          <w:rFonts w:ascii="Cambria" w:hAnsi="Cambria"/>
          <w:b/>
          <w:bCs/>
          <w:sz w:val="22"/>
          <w:szCs w:val="22"/>
          <w:lang w:val="cs-CZ"/>
        </w:rPr>
      </w:pPr>
      <w:r w:rsidRPr="00184294">
        <w:rPr>
          <w:rFonts w:ascii="Cambria" w:hAnsi="Cambria"/>
          <w:b/>
          <w:bCs/>
          <w:sz w:val="22"/>
          <w:szCs w:val="22"/>
          <w:lang w:val="cs-CZ"/>
        </w:rPr>
        <w:t>- Praktické prvky</w:t>
      </w:r>
    </w:p>
    <w:p w14:paraId="1A571EE4" w14:textId="5B7F578A" w:rsidR="00F578CD" w:rsidRPr="00184294" w:rsidRDefault="00F578CD" w:rsidP="00184294">
      <w:pPr>
        <w:spacing w:after="120"/>
        <w:ind w:firstLine="708"/>
        <w:rPr>
          <w:rFonts w:ascii="Cambria" w:hAnsi="Cambria"/>
          <w:sz w:val="22"/>
          <w:szCs w:val="22"/>
          <w:lang w:val="cs-CZ"/>
        </w:rPr>
      </w:pPr>
      <w:r w:rsidRPr="00184294">
        <w:rPr>
          <w:rFonts w:ascii="Cambria" w:hAnsi="Cambria"/>
          <w:sz w:val="22"/>
          <w:szCs w:val="22"/>
          <w:lang w:val="cs-CZ"/>
        </w:rPr>
        <w:t xml:space="preserve">Obložení ve spodní části zadních výklopných dveří a boční prahové lišty využívají texturu inspirovanou horským prostředím, která nabízí mimořádně krásný design a také praktické výhody, jako například protiskluzový povrch či ochranu před poškrábáním. Uživatelům při pohledu na tyto prvky napadne množství aktivních činností, které by se svým </w:t>
      </w:r>
      <w:proofErr w:type="spellStart"/>
      <w:r w:rsidRPr="00184294">
        <w:rPr>
          <w:rFonts w:ascii="Cambria" w:hAnsi="Cambria"/>
          <w:sz w:val="22"/>
          <w:szCs w:val="22"/>
          <w:lang w:val="cs-CZ"/>
        </w:rPr>
        <w:t>Crosstrek</w:t>
      </w:r>
      <w:r w:rsidR="00263AE7">
        <w:rPr>
          <w:rFonts w:ascii="Cambria" w:hAnsi="Cambria"/>
          <w:sz w:val="22"/>
          <w:szCs w:val="22"/>
          <w:lang w:val="cs-CZ"/>
        </w:rPr>
        <w:t>em</w:t>
      </w:r>
      <w:proofErr w:type="spellEnd"/>
      <w:r w:rsidRPr="00184294">
        <w:rPr>
          <w:rFonts w:ascii="Cambria" w:hAnsi="Cambria"/>
          <w:sz w:val="22"/>
          <w:szCs w:val="22"/>
          <w:lang w:val="cs-CZ"/>
        </w:rPr>
        <w:t xml:space="preserve"> mohl</w:t>
      </w:r>
      <w:r w:rsidR="00263AE7">
        <w:rPr>
          <w:rFonts w:ascii="Cambria" w:hAnsi="Cambria"/>
          <w:sz w:val="22"/>
          <w:szCs w:val="22"/>
          <w:lang w:val="cs-CZ"/>
        </w:rPr>
        <w:t>i</w:t>
      </w:r>
      <w:r w:rsidRPr="00184294">
        <w:rPr>
          <w:rFonts w:ascii="Cambria" w:hAnsi="Cambria"/>
          <w:sz w:val="22"/>
          <w:szCs w:val="22"/>
          <w:lang w:val="cs-CZ"/>
        </w:rPr>
        <w:t xml:space="preserve"> podniknout. Optimalizovaný tvar bočních prahových lišt navíc poskytuje více stability, když se musíte postavit na práh při nakládání věcí na střešní nosiče nebo utírání střechy.</w:t>
      </w:r>
    </w:p>
    <w:p w14:paraId="1B48D47E" w14:textId="77777777" w:rsidR="00F578CD" w:rsidRPr="00263AE7" w:rsidRDefault="00F578CD" w:rsidP="00184294">
      <w:pPr>
        <w:spacing w:after="120"/>
        <w:ind w:firstLine="708"/>
        <w:rPr>
          <w:rFonts w:ascii="Cambria" w:hAnsi="Cambria"/>
          <w:b/>
          <w:bCs/>
          <w:sz w:val="22"/>
          <w:szCs w:val="22"/>
          <w:lang w:val="cs-CZ"/>
        </w:rPr>
      </w:pPr>
      <w:r w:rsidRPr="00263AE7">
        <w:rPr>
          <w:rFonts w:ascii="Cambria" w:hAnsi="Cambria"/>
          <w:b/>
          <w:bCs/>
          <w:sz w:val="22"/>
          <w:szCs w:val="22"/>
          <w:lang w:val="cs-CZ"/>
        </w:rPr>
        <w:t>- Multimediální systém</w:t>
      </w:r>
    </w:p>
    <w:p w14:paraId="23F622BF" w14:textId="50782A14" w:rsidR="00C523A6" w:rsidRPr="00184294" w:rsidRDefault="00F578CD" w:rsidP="00184294">
      <w:pPr>
        <w:spacing w:after="120"/>
        <w:ind w:firstLine="708"/>
        <w:rPr>
          <w:rFonts w:ascii="Cambria" w:hAnsi="Cambria"/>
          <w:sz w:val="22"/>
          <w:szCs w:val="22"/>
          <w:lang w:val="cs-CZ"/>
        </w:rPr>
      </w:pPr>
      <w:r w:rsidRPr="00184294">
        <w:rPr>
          <w:rFonts w:ascii="Cambria" w:hAnsi="Cambria"/>
          <w:sz w:val="22"/>
          <w:szCs w:val="22"/>
          <w:lang w:val="cs-CZ"/>
        </w:rPr>
        <w:t>Středový informační displej s úhlopříčkou 11,6</w:t>
      </w:r>
      <w:r w:rsidR="00263AE7">
        <w:rPr>
          <w:rFonts w:ascii="Cambria" w:hAnsi="Cambria"/>
          <w:sz w:val="22"/>
          <w:szCs w:val="22"/>
          <w:lang w:val="cs-CZ"/>
        </w:rPr>
        <w:t>“</w:t>
      </w:r>
      <w:r w:rsidRPr="00184294">
        <w:rPr>
          <w:rFonts w:ascii="Cambria" w:hAnsi="Cambria"/>
          <w:sz w:val="22"/>
          <w:szCs w:val="22"/>
          <w:lang w:val="cs-CZ"/>
        </w:rPr>
        <w:t xml:space="preserve"> zachovává pro snadnost používání velkorysou velikost zobrazovací plochy, jakož i elegantní design z předešlých modelů. Kromě toho nabízí vylepšenou </w:t>
      </w:r>
      <w:r w:rsidRPr="00184294">
        <w:rPr>
          <w:rFonts w:ascii="Cambria" w:hAnsi="Cambria"/>
          <w:sz w:val="22"/>
          <w:szCs w:val="22"/>
          <w:lang w:val="cs-CZ"/>
        </w:rPr>
        <w:lastRenderedPageBreak/>
        <w:t xml:space="preserve">funkci integrace chytrého telefonu. Výsledkem je </w:t>
      </w:r>
      <w:r w:rsidR="003C340A">
        <w:rPr>
          <w:rFonts w:ascii="Cambria" w:hAnsi="Cambria"/>
          <w:sz w:val="22"/>
          <w:szCs w:val="22"/>
          <w:lang w:val="cs-CZ"/>
        </w:rPr>
        <w:t>skvělý</w:t>
      </w:r>
      <w:r w:rsidRPr="00184294">
        <w:rPr>
          <w:rFonts w:ascii="Cambria" w:hAnsi="Cambria"/>
          <w:sz w:val="22"/>
          <w:szCs w:val="22"/>
          <w:lang w:val="cs-CZ"/>
        </w:rPr>
        <w:t xml:space="preserve"> informačně-zábavný systém s intuitivním ovládáním na způsob běžného chytrého telefonu.</w:t>
      </w:r>
    </w:p>
    <w:p w14:paraId="7010056A" w14:textId="31ACB2D0" w:rsidR="00C523A6" w:rsidRDefault="00C523A6" w:rsidP="00736F4D">
      <w:pPr>
        <w:jc w:val="left"/>
        <w:rPr>
          <w:rFonts w:cs="Arial"/>
          <w:lang w:val="cs-CZ"/>
        </w:rPr>
      </w:pPr>
    </w:p>
    <w:p w14:paraId="482743F5" w14:textId="77777777" w:rsidR="00027B30" w:rsidRPr="005F0E29" w:rsidRDefault="00027B30" w:rsidP="005F0E29">
      <w:pPr>
        <w:spacing w:after="120"/>
        <w:rPr>
          <w:rFonts w:ascii="Cambria" w:hAnsi="Cambria"/>
          <w:b/>
          <w:bCs/>
          <w:sz w:val="22"/>
          <w:szCs w:val="22"/>
          <w:lang w:val="cs-CZ"/>
        </w:rPr>
      </w:pPr>
      <w:r w:rsidRPr="005F0E29">
        <w:rPr>
          <w:rFonts w:ascii="Cambria" w:hAnsi="Cambria"/>
          <w:b/>
          <w:bCs/>
          <w:sz w:val="22"/>
          <w:szCs w:val="22"/>
          <w:lang w:val="cs-CZ"/>
        </w:rPr>
        <w:t>Jízdní dynamika</w:t>
      </w:r>
    </w:p>
    <w:p w14:paraId="2566DF61" w14:textId="77777777"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t>- Nový design sedadel s oporou v oblasti pánve</w:t>
      </w:r>
    </w:p>
    <w:p w14:paraId="769449C0" w14:textId="77777777" w:rsidR="00027B30" w:rsidRPr="005F0E29" w:rsidRDefault="00027B30" w:rsidP="005F0E29">
      <w:pPr>
        <w:spacing w:after="120"/>
        <w:ind w:firstLine="708"/>
        <w:rPr>
          <w:rFonts w:ascii="Cambria" w:hAnsi="Cambria"/>
          <w:sz w:val="22"/>
          <w:szCs w:val="22"/>
          <w:lang w:val="cs-CZ"/>
        </w:rPr>
      </w:pPr>
      <w:r w:rsidRPr="005F0E29">
        <w:rPr>
          <w:rFonts w:ascii="Cambria" w:hAnsi="Cambria"/>
          <w:sz w:val="22"/>
          <w:szCs w:val="22"/>
          <w:lang w:val="cs-CZ"/>
        </w:rPr>
        <w:t>Inovativní designové řešení sedadel poskytuje skvělou oporu a vyrovnává pánev, což zabraňuje tomu, aby se kolísání vozidla přenášelo do pohybů hlavy. Tento design omezuje naklánění při řídících manévrech i kolísání v důsledku nerovného povrchu vozovky, díky čemuž je jízda pohodlnější.</w:t>
      </w:r>
    </w:p>
    <w:p w14:paraId="31DE4FD3" w14:textId="77777777"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t>- Nová konstrukce upevnění sedadel</w:t>
      </w:r>
    </w:p>
    <w:p w14:paraId="38A91BE8" w14:textId="77777777" w:rsidR="00027B30" w:rsidRPr="00AC4532" w:rsidRDefault="00027B30" w:rsidP="005F0E29">
      <w:pPr>
        <w:spacing w:after="120"/>
        <w:ind w:firstLine="708"/>
        <w:rPr>
          <w:rFonts w:ascii="Cambria" w:hAnsi="Cambria"/>
          <w:sz w:val="22"/>
          <w:szCs w:val="22"/>
          <w:lang w:val="cs-CZ"/>
        </w:rPr>
      </w:pPr>
      <w:r w:rsidRPr="00AC4532">
        <w:rPr>
          <w:rFonts w:ascii="Cambria" w:hAnsi="Cambria"/>
          <w:sz w:val="22"/>
          <w:szCs w:val="22"/>
          <w:lang w:val="cs-CZ"/>
        </w:rPr>
        <w:t>Standardní konstrukci upevnění sedadel, využívající konzole mezi sedadlem a karoserií vozidla, nahradila konstrukce, u které se kolejnice sedadla připevňují přímo ke karoserii. Tento nový přístup přináší vyšší tuhost montážního spoje a lepší tlumení vibrací, přičemž omezuje kolísání sedáku. Výsledkem je kvalitnější a pohodlnější jízda.</w:t>
      </w:r>
    </w:p>
    <w:p w14:paraId="4AA06D58" w14:textId="0B74F68D"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t xml:space="preserve">- </w:t>
      </w:r>
      <w:r w:rsidR="0095535F">
        <w:rPr>
          <w:rFonts w:ascii="Cambria" w:hAnsi="Cambria"/>
          <w:b/>
          <w:bCs/>
          <w:sz w:val="22"/>
          <w:szCs w:val="22"/>
          <w:lang w:val="cs-CZ"/>
        </w:rPr>
        <w:t>Elastické lepidlo</w:t>
      </w:r>
      <w:r w:rsidR="00832126">
        <w:rPr>
          <w:rFonts w:ascii="Cambria" w:hAnsi="Cambria"/>
          <w:b/>
          <w:bCs/>
          <w:sz w:val="22"/>
          <w:szCs w:val="22"/>
          <w:lang w:val="cs-CZ"/>
        </w:rPr>
        <w:t xml:space="preserve"> </w:t>
      </w:r>
      <w:proofErr w:type="spellStart"/>
      <w:r w:rsidRPr="0095535F">
        <w:rPr>
          <w:rFonts w:ascii="Cambria" w:hAnsi="Cambria"/>
          <w:b/>
          <w:bCs/>
          <w:sz w:val="22"/>
          <w:szCs w:val="22"/>
          <w:lang w:val="cs-CZ"/>
        </w:rPr>
        <w:t>Masti</w:t>
      </w:r>
      <w:r w:rsidR="00832126">
        <w:rPr>
          <w:rFonts w:ascii="Cambria" w:hAnsi="Cambria"/>
          <w:b/>
          <w:bCs/>
          <w:sz w:val="22"/>
          <w:szCs w:val="22"/>
          <w:lang w:val="cs-CZ"/>
        </w:rPr>
        <w:t>c</w:t>
      </w:r>
      <w:proofErr w:type="spellEnd"/>
      <w:r w:rsidRPr="005F0E29">
        <w:rPr>
          <w:rFonts w:ascii="Cambria" w:hAnsi="Cambria"/>
          <w:b/>
          <w:bCs/>
          <w:sz w:val="22"/>
          <w:szCs w:val="22"/>
          <w:lang w:val="cs-CZ"/>
        </w:rPr>
        <w:t xml:space="preserve"> se skvělými tlumícími vlastnostmi zlepšuje rezonanci a pohlcování zvuku</w:t>
      </w:r>
    </w:p>
    <w:p w14:paraId="078FAF8D" w14:textId="5CDE7FE6" w:rsidR="00027B30" w:rsidRPr="00EB73FB" w:rsidRDefault="00027B30" w:rsidP="005F0E29">
      <w:pPr>
        <w:spacing w:after="120"/>
        <w:ind w:firstLine="708"/>
        <w:rPr>
          <w:rFonts w:ascii="Cambria" w:hAnsi="Cambria"/>
          <w:sz w:val="22"/>
          <w:szCs w:val="22"/>
          <w:lang w:val="cs-CZ"/>
        </w:rPr>
      </w:pPr>
      <w:r w:rsidRPr="00EB73FB">
        <w:rPr>
          <w:rFonts w:ascii="Cambria" w:hAnsi="Cambria"/>
          <w:sz w:val="22"/>
          <w:szCs w:val="22"/>
          <w:lang w:val="cs-CZ"/>
        </w:rPr>
        <w:t xml:space="preserve">Mezi panelem a vzpěrami střechy se používá elastické lepidlo </w:t>
      </w:r>
      <w:proofErr w:type="spellStart"/>
      <w:r w:rsidR="0095535F" w:rsidRPr="0095535F">
        <w:rPr>
          <w:rFonts w:ascii="Cambria" w:hAnsi="Cambria"/>
          <w:sz w:val="22"/>
          <w:szCs w:val="22"/>
          <w:lang w:val="cs-CZ"/>
        </w:rPr>
        <w:t>M</w:t>
      </w:r>
      <w:r w:rsidRPr="0095535F">
        <w:rPr>
          <w:rFonts w:ascii="Cambria" w:hAnsi="Cambria"/>
          <w:sz w:val="22"/>
          <w:szCs w:val="22"/>
          <w:lang w:val="cs-CZ"/>
        </w:rPr>
        <w:t>asti</w:t>
      </w:r>
      <w:r w:rsidR="00832126" w:rsidRPr="0095535F">
        <w:rPr>
          <w:rFonts w:ascii="Cambria" w:hAnsi="Cambria"/>
          <w:sz w:val="22"/>
          <w:szCs w:val="22"/>
          <w:lang w:val="cs-CZ"/>
        </w:rPr>
        <w:t>c</w:t>
      </w:r>
      <w:proofErr w:type="spellEnd"/>
      <w:r w:rsidRPr="00EB73FB">
        <w:rPr>
          <w:rFonts w:ascii="Cambria" w:hAnsi="Cambria"/>
          <w:sz w:val="22"/>
          <w:szCs w:val="22"/>
          <w:lang w:val="cs-CZ"/>
        </w:rPr>
        <w:t xml:space="preserve"> se skvělými tlumícími vlastnostmi, které výborně tlumí hluk a pohlcuje vibrace. Zpříjemňuje jízdu tím, že snižuje akustický tlak způsobený vibrováním střechy a lépe tlumí hluk v kabině.</w:t>
      </w:r>
    </w:p>
    <w:p w14:paraId="2E4E5AE3" w14:textId="329E3B8B"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t>- Vylepšení Subaru</w:t>
      </w:r>
      <w:r w:rsidR="002E5AFB">
        <w:rPr>
          <w:rFonts w:ascii="Cambria" w:hAnsi="Cambria"/>
          <w:b/>
          <w:bCs/>
          <w:sz w:val="22"/>
          <w:szCs w:val="22"/>
          <w:lang w:val="cs-CZ"/>
        </w:rPr>
        <w:t xml:space="preserve"> </w:t>
      </w:r>
      <w:proofErr w:type="spellStart"/>
      <w:r w:rsidR="005571D3">
        <w:rPr>
          <w:rFonts w:ascii="Cambria" w:hAnsi="Cambria"/>
          <w:b/>
          <w:bCs/>
          <w:sz w:val="22"/>
          <w:szCs w:val="22"/>
          <w:lang w:val="cs-CZ"/>
        </w:rPr>
        <w:t>Global</w:t>
      </w:r>
      <w:proofErr w:type="spellEnd"/>
      <w:r w:rsidR="005571D3">
        <w:rPr>
          <w:rFonts w:ascii="Cambria" w:hAnsi="Cambria"/>
          <w:b/>
          <w:bCs/>
          <w:sz w:val="22"/>
          <w:szCs w:val="22"/>
          <w:lang w:val="cs-CZ"/>
        </w:rPr>
        <w:t xml:space="preserve"> </w:t>
      </w:r>
      <w:proofErr w:type="spellStart"/>
      <w:r w:rsidR="005571D3">
        <w:rPr>
          <w:rFonts w:ascii="Cambria" w:hAnsi="Cambria"/>
          <w:b/>
          <w:bCs/>
          <w:sz w:val="22"/>
          <w:szCs w:val="22"/>
          <w:lang w:val="cs-CZ"/>
        </w:rPr>
        <w:t>Platfor</w:t>
      </w:r>
      <w:r w:rsidR="0017309A">
        <w:rPr>
          <w:rFonts w:ascii="Cambria" w:hAnsi="Cambria"/>
          <w:b/>
          <w:bCs/>
          <w:sz w:val="22"/>
          <w:szCs w:val="22"/>
          <w:lang w:val="cs-CZ"/>
        </w:rPr>
        <w:t>m</w:t>
      </w:r>
      <w:proofErr w:type="spellEnd"/>
      <w:r w:rsidR="0017309A">
        <w:rPr>
          <w:rFonts w:ascii="Cambria" w:hAnsi="Cambria"/>
          <w:b/>
          <w:bCs/>
          <w:sz w:val="22"/>
          <w:szCs w:val="22"/>
          <w:lang w:val="cs-CZ"/>
        </w:rPr>
        <w:t xml:space="preserve"> </w:t>
      </w:r>
      <w:r w:rsidR="002E5AFB">
        <w:rPr>
          <w:rFonts w:ascii="Cambria" w:hAnsi="Cambria"/>
          <w:b/>
          <w:bCs/>
          <w:sz w:val="22"/>
          <w:szCs w:val="22"/>
          <w:lang w:val="cs-CZ"/>
        </w:rPr>
        <w:t>(SGP)</w:t>
      </w:r>
    </w:p>
    <w:p w14:paraId="0F0185D1" w14:textId="01E4E28A" w:rsidR="00027B30" w:rsidRPr="006B21A8" w:rsidRDefault="00027B30" w:rsidP="005F0E29">
      <w:pPr>
        <w:spacing w:after="120"/>
        <w:ind w:firstLine="708"/>
        <w:rPr>
          <w:rFonts w:ascii="Cambria" w:hAnsi="Cambria"/>
          <w:sz w:val="22"/>
          <w:szCs w:val="22"/>
          <w:lang w:val="cs-CZ"/>
        </w:rPr>
      </w:pPr>
      <w:r w:rsidRPr="006B21A8">
        <w:rPr>
          <w:rFonts w:ascii="Cambria" w:hAnsi="Cambria"/>
          <w:sz w:val="22"/>
          <w:szCs w:val="22"/>
          <w:lang w:val="cs-CZ"/>
        </w:rPr>
        <w:t xml:space="preserve">Globální </w:t>
      </w:r>
      <w:r w:rsidR="007348F0">
        <w:rPr>
          <w:rFonts w:ascii="Cambria" w:hAnsi="Cambria"/>
          <w:sz w:val="22"/>
          <w:szCs w:val="22"/>
          <w:lang w:val="cs-CZ"/>
        </w:rPr>
        <w:t>podvozkov</w:t>
      </w:r>
      <w:r w:rsidR="005571D3">
        <w:rPr>
          <w:rFonts w:ascii="Cambria" w:hAnsi="Cambria"/>
          <w:sz w:val="22"/>
          <w:szCs w:val="22"/>
          <w:lang w:val="cs-CZ"/>
        </w:rPr>
        <w:t xml:space="preserve">á </w:t>
      </w:r>
      <w:r w:rsidRPr="006B21A8">
        <w:rPr>
          <w:rFonts w:ascii="Cambria" w:hAnsi="Cambria"/>
          <w:sz w:val="22"/>
          <w:szCs w:val="22"/>
          <w:lang w:val="cs-CZ"/>
        </w:rPr>
        <w:t>platforma Subaru, která vždy poskytovala skvělou stabilitu při manévrování a jízdní komfort, je nyní ještě lepší. Byly použity nové technologie a know-how k zapracování ucelené konstrukce vnitřního rámu (kterou najdeme i</w:t>
      </w:r>
      <w:r w:rsidR="002E5AFB">
        <w:rPr>
          <w:rFonts w:ascii="Cambria" w:hAnsi="Cambria"/>
          <w:sz w:val="22"/>
          <w:szCs w:val="22"/>
          <w:lang w:val="cs-CZ"/>
        </w:rPr>
        <w:t xml:space="preserve"> </w:t>
      </w:r>
      <w:r w:rsidRPr="006B21A8">
        <w:rPr>
          <w:rFonts w:ascii="Cambria" w:hAnsi="Cambria"/>
          <w:sz w:val="22"/>
          <w:szCs w:val="22"/>
          <w:lang w:val="cs-CZ"/>
        </w:rPr>
        <w:t xml:space="preserve">v jiných modelech, jako například </w:t>
      </w:r>
      <w:proofErr w:type="spellStart"/>
      <w:r w:rsidRPr="006B21A8">
        <w:rPr>
          <w:rFonts w:ascii="Cambria" w:hAnsi="Cambria"/>
          <w:sz w:val="22"/>
          <w:szCs w:val="22"/>
          <w:lang w:val="cs-CZ"/>
        </w:rPr>
        <w:t>Levorg</w:t>
      </w:r>
      <w:proofErr w:type="spellEnd"/>
      <w:r w:rsidRPr="006B21A8">
        <w:rPr>
          <w:rFonts w:ascii="Cambria" w:hAnsi="Cambria"/>
          <w:sz w:val="22"/>
          <w:szCs w:val="22"/>
          <w:lang w:val="cs-CZ"/>
        </w:rPr>
        <w:t xml:space="preserve"> či WRX S4), v širší míře se uplatnila konstrukční lepidla, zvýšila se tuhost spojů v zavěšení kol a zavedla se mnohá další vylepšení. Stávající globální platformu Subaru, která již dříve získala velké uznání, se tím podařilo ještě více zdokonalit a zajistit vysokou úroveň jízdní dynamiky.</w:t>
      </w:r>
    </w:p>
    <w:p w14:paraId="4877641D" w14:textId="77777777"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t>- Ucelená konstrukce vnitřního rámu</w:t>
      </w:r>
    </w:p>
    <w:p w14:paraId="2748876D" w14:textId="57449A07" w:rsidR="00027B30" w:rsidRDefault="00027B30" w:rsidP="005F0E29">
      <w:pPr>
        <w:spacing w:after="120"/>
        <w:ind w:firstLine="708"/>
        <w:rPr>
          <w:rFonts w:ascii="Cambria" w:hAnsi="Cambria"/>
          <w:sz w:val="22"/>
          <w:szCs w:val="22"/>
          <w:lang w:val="cs-CZ"/>
        </w:rPr>
      </w:pPr>
      <w:r w:rsidRPr="0017309A">
        <w:rPr>
          <w:rFonts w:ascii="Cambria" w:hAnsi="Cambria"/>
          <w:sz w:val="22"/>
          <w:szCs w:val="22"/>
          <w:lang w:val="cs-CZ"/>
        </w:rPr>
        <w:t>Obvykle se konstrukce karoserie zhotovuje tak, že se samostatně smontuje horní část karoserie a podvozek, které se následně spojí. V případě nového řešení karoserie s uceleným vnitřním rámem se však nejprve napevno smontuje celý rám a poté se přivaří vnější panely, čímž se zvýší pevnost karoserie při současném snížení hmotnosti. Vytvořením mimořádně pevné karoserie, která omezuje drobné deformace a ohýbání na minimum, bylo možno dosáhnout těch nejlepších vlastností při upevnění zavěšení kol a motoru. Vůz díky tomu nabízí lepší ovladatelnost a zároveň více pohlcuje vibrace od vozovky, což zaručuje vysoce kvalitní a celkově příjemný zážitek z hladké, bezproblémové jízdy.</w:t>
      </w:r>
    </w:p>
    <w:p w14:paraId="7DD5F214" w14:textId="77777777" w:rsidR="008A5281" w:rsidRPr="0017309A" w:rsidRDefault="008A5281" w:rsidP="005F0E29">
      <w:pPr>
        <w:spacing w:after="120"/>
        <w:ind w:firstLine="708"/>
        <w:rPr>
          <w:rFonts w:ascii="Cambria" w:hAnsi="Cambria"/>
          <w:sz w:val="22"/>
          <w:szCs w:val="22"/>
          <w:lang w:val="cs-CZ"/>
        </w:rPr>
      </w:pPr>
    </w:p>
    <w:p w14:paraId="248020BD" w14:textId="77777777"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lastRenderedPageBreak/>
        <w:t xml:space="preserve">- </w:t>
      </w:r>
      <w:proofErr w:type="spellStart"/>
      <w:r w:rsidRPr="005F0E29">
        <w:rPr>
          <w:rFonts w:ascii="Cambria" w:hAnsi="Cambria"/>
          <w:b/>
          <w:bCs/>
          <w:sz w:val="22"/>
          <w:szCs w:val="22"/>
          <w:lang w:val="cs-CZ"/>
        </w:rPr>
        <w:t>Dvoupastorkové</w:t>
      </w:r>
      <w:proofErr w:type="spellEnd"/>
      <w:r w:rsidRPr="005F0E29">
        <w:rPr>
          <w:rFonts w:ascii="Cambria" w:hAnsi="Cambria"/>
          <w:b/>
          <w:bCs/>
          <w:sz w:val="22"/>
          <w:szCs w:val="22"/>
          <w:lang w:val="cs-CZ"/>
        </w:rPr>
        <w:t xml:space="preserve"> hřebenové řízení s elektrickým posilovačem</w:t>
      </w:r>
    </w:p>
    <w:p w14:paraId="6274B8B7" w14:textId="23005E2A" w:rsidR="00027B30" w:rsidRPr="0017309A" w:rsidRDefault="00027B30" w:rsidP="005F0E29">
      <w:pPr>
        <w:spacing w:after="120"/>
        <w:ind w:firstLine="708"/>
        <w:rPr>
          <w:rFonts w:ascii="Cambria" w:hAnsi="Cambria"/>
          <w:sz w:val="22"/>
          <w:szCs w:val="22"/>
          <w:lang w:val="cs-CZ"/>
        </w:rPr>
      </w:pPr>
      <w:r w:rsidRPr="0017309A">
        <w:rPr>
          <w:rFonts w:ascii="Cambria" w:hAnsi="Cambria"/>
          <w:sz w:val="22"/>
          <w:szCs w:val="22"/>
          <w:lang w:val="cs-CZ"/>
        </w:rPr>
        <w:t xml:space="preserve">Tento model používá </w:t>
      </w:r>
      <w:proofErr w:type="spellStart"/>
      <w:r w:rsidRPr="0017309A">
        <w:rPr>
          <w:rFonts w:ascii="Cambria" w:hAnsi="Cambria"/>
          <w:sz w:val="22"/>
          <w:szCs w:val="22"/>
          <w:lang w:val="cs-CZ"/>
        </w:rPr>
        <w:t>dvoupastorkové</w:t>
      </w:r>
      <w:proofErr w:type="spellEnd"/>
      <w:r w:rsidRPr="0017309A">
        <w:rPr>
          <w:rFonts w:ascii="Cambria" w:hAnsi="Cambria"/>
          <w:sz w:val="22"/>
          <w:szCs w:val="22"/>
          <w:lang w:val="cs-CZ"/>
        </w:rPr>
        <w:t xml:space="preserve"> hřebenové řízení s elektrickým posilovačem, které poskytuje okamžitou odezvu téměř bez zpoždění, abyste si mohli vychutnat vysoce kvalitní pocit z</w:t>
      </w:r>
      <w:r w:rsidR="008A5281">
        <w:rPr>
          <w:rFonts w:ascii="Cambria" w:hAnsi="Cambria"/>
          <w:sz w:val="22"/>
          <w:szCs w:val="22"/>
          <w:lang w:val="cs-CZ"/>
        </w:rPr>
        <w:t xml:space="preserve"> </w:t>
      </w:r>
      <w:r w:rsidRPr="0017309A">
        <w:rPr>
          <w:rFonts w:ascii="Cambria" w:hAnsi="Cambria"/>
          <w:sz w:val="22"/>
          <w:szCs w:val="22"/>
          <w:lang w:val="cs-CZ"/>
        </w:rPr>
        <w:t>jízdy. Konstrukce, kde je ovládací hřídel oddělen od hřídele s pomocným elektromotorem, snižuje počáteční odpor řízení. To umožňuje hladký, lineární přenos točivého momentu. Model navíc zachovává řešení s variabilním převodovým poměrem známé z předešlých modelů, kde se převodový poměr mění v reakci na úkony řízení. Zajišťuje se jak preciznost při ovládání řízení v nízké rychlosti, tak stabilní jízda v přímém směru ve vysoké rychlosti.</w:t>
      </w:r>
    </w:p>
    <w:p w14:paraId="32DF3E51" w14:textId="77777777"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t>- Elektrický posilovač brzd</w:t>
      </w:r>
    </w:p>
    <w:p w14:paraId="39666A3D" w14:textId="4902FBAA" w:rsidR="00027B30" w:rsidRPr="0017309A" w:rsidRDefault="00027B30" w:rsidP="005F0E29">
      <w:pPr>
        <w:spacing w:after="120"/>
        <w:ind w:firstLine="708"/>
        <w:rPr>
          <w:rFonts w:ascii="Cambria" w:hAnsi="Cambria"/>
          <w:sz w:val="22"/>
          <w:szCs w:val="22"/>
          <w:lang w:val="cs-CZ"/>
        </w:rPr>
      </w:pPr>
      <w:r w:rsidRPr="0017309A">
        <w:rPr>
          <w:rFonts w:ascii="Cambria" w:hAnsi="Cambria"/>
          <w:sz w:val="22"/>
          <w:szCs w:val="22"/>
          <w:lang w:val="cs-CZ"/>
        </w:rPr>
        <w:t xml:space="preserve">Elektrický posilovač brzd poskytuje vynikající </w:t>
      </w:r>
      <w:r w:rsidR="00EF06D2">
        <w:rPr>
          <w:rFonts w:ascii="Cambria" w:hAnsi="Cambria"/>
          <w:sz w:val="22"/>
          <w:szCs w:val="22"/>
          <w:lang w:val="cs-CZ"/>
        </w:rPr>
        <w:t>brzdný</w:t>
      </w:r>
      <w:r w:rsidRPr="0017309A">
        <w:rPr>
          <w:rFonts w:ascii="Cambria" w:hAnsi="Cambria"/>
          <w:sz w:val="22"/>
          <w:szCs w:val="22"/>
          <w:lang w:val="cs-CZ"/>
        </w:rPr>
        <w:t xml:space="preserve"> výkon a také zlepšuje odezvu </w:t>
      </w:r>
      <w:proofErr w:type="spellStart"/>
      <w:r w:rsidRPr="0017309A">
        <w:rPr>
          <w:rFonts w:ascii="Cambria" w:hAnsi="Cambria"/>
          <w:sz w:val="22"/>
          <w:szCs w:val="22"/>
          <w:lang w:val="cs-CZ"/>
        </w:rPr>
        <w:t>protikolizního</w:t>
      </w:r>
      <w:proofErr w:type="spellEnd"/>
      <w:r w:rsidRPr="0017309A">
        <w:rPr>
          <w:rFonts w:ascii="Cambria" w:hAnsi="Cambria"/>
          <w:sz w:val="22"/>
          <w:szCs w:val="22"/>
          <w:lang w:val="cs-CZ"/>
        </w:rPr>
        <w:t xml:space="preserve"> brzdového systému</w:t>
      </w:r>
      <w:r w:rsidR="009145BB">
        <w:rPr>
          <w:rFonts w:ascii="Cambria" w:hAnsi="Cambria"/>
          <w:sz w:val="22"/>
          <w:szCs w:val="22"/>
          <w:lang w:val="cs-CZ"/>
        </w:rPr>
        <w:t xml:space="preserve"> a napomáhá tak i funkčnosti a</w:t>
      </w:r>
      <w:r w:rsidR="00A91586" w:rsidRPr="0017309A">
        <w:rPr>
          <w:rFonts w:ascii="Cambria" w:hAnsi="Cambria"/>
          <w:sz w:val="22"/>
          <w:szCs w:val="22"/>
          <w:lang w:val="cs-CZ"/>
        </w:rPr>
        <w:t>daptivní</w:t>
      </w:r>
      <w:r w:rsidR="009145BB">
        <w:rPr>
          <w:rFonts w:ascii="Cambria" w:hAnsi="Cambria"/>
          <w:sz w:val="22"/>
          <w:szCs w:val="22"/>
          <w:lang w:val="cs-CZ"/>
        </w:rPr>
        <w:t>ho</w:t>
      </w:r>
      <w:r w:rsidR="00A91586" w:rsidRPr="0017309A">
        <w:rPr>
          <w:rFonts w:ascii="Cambria" w:hAnsi="Cambria"/>
          <w:sz w:val="22"/>
          <w:szCs w:val="22"/>
          <w:lang w:val="cs-CZ"/>
        </w:rPr>
        <w:t xml:space="preserve"> tempomat</w:t>
      </w:r>
      <w:r w:rsidR="00521721">
        <w:rPr>
          <w:rFonts w:ascii="Cambria" w:hAnsi="Cambria"/>
          <w:sz w:val="22"/>
          <w:szCs w:val="22"/>
          <w:lang w:val="cs-CZ"/>
        </w:rPr>
        <w:t>u</w:t>
      </w:r>
      <w:r w:rsidR="00A91586" w:rsidRPr="0017309A">
        <w:rPr>
          <w:rFonts w:ascii="Cambria" w:hAnsi="Cambria"/>
          <w:sz w:val="22"/>
          <w:szCs w:val="22"/>
          <w:lang w:val="cs-CZ"/>
        </w:rPr>
        <w:t xml:space="preserve"> </w:t>
      </w:r>
      <w:r w:rsidR="00B3551C">
        <w:rPr>
          <w:rFonts w:ascii="Cambria" w:hAnsi="Cambria"/>
          <w:sz w:val="22"/>
          <w:szCs w:val="22"/>
          <w:lang w:val="cs-CZ"/>
        </w:rPr>
        <w:t>s</w:t>
      </w:r>
      <w:r w:rsidR="00A91586" w:rsidRPr="0017309A">
        <w:rPr>
          <w:rFonts w:ascii="Cambria" w:hAnsi="Cambria"/>
          <w:sz w:val="22"/>
          <w:szCs w:val="22"/>
          <w:lang w:val="cs-CZ"/>
        </w:rPr>
        <w:t xml:space="preserve"> podporou </w:t>
      </w:r>
      <w:r w:rsidR="00B3551C">
        <w:rPr>
          <w:rFonts w:ascii="Cambria" w:hAnsi="Cambria"/>
          <w:sz w:val="22"/>
          <w:szCs w:val="22"/>
          <w:lang w:val="cs-CZ"/>
        </w:rPr>
        <w:t>v</w:t>
      </w:r>
      <w:r w:rsidR="00A91586" w:rsidRPr="0017309A">
        <w:rPr>
          <w:rFonts w:ascii="Cambria" w:hAnsi="Cambria"/>
          <w:sz w:val="22"/>
          <w:szCs w:val="22"/>
          <w:lang w:val="cs-CZ"/>
        </w:rPr>
        <w:t xml:space="preserve"> pln</w:t>
      </w:r>
      <w:r w:rsidR="00B3551C">
        <w:rPr>
          <w:rFonts w:ascii="Cambria" w:hAnsi="Cambria"/>
          <w:sz w:val="22"/>
          <w:szCs w:val="22"/>
          <w:lang w:val="cs-CZ"/>
        </w:rPr>
        <w:t>ém</w:t>
      </w:r>
      <w:r w:rsidR="00A91586" w:rsidRPr="0017309A">
        <w:rPr>
          <w:rFonts w:ascii="Cambria" w:hAnsi="Cambria"/>
          <w:sz w:val="22"/>
          <w:szCs w:val="22"/>
          <w:lang w:val="cs-CZ"/>
        </w:rPr>
        <w:t xml:space="preserve"> rozsah</w:t>
      </w:r>
      <w:r w:rsidR="00B3551C">
        <w:rPr>
          <w:rFonts w:ascii="Cambria" w:hAnsi="Cambria"/>
          <w:sz w:val="22"/>
          <w:szCs w:val="22"/>
          <w:lang w:val="cs-CZ"/>
        </w:rPr>
        <w:t>u</w:t>
      </w:r>
      <w:r w:rsidR="00A91586" w:rsidRPr="0017309A">
        <w:rPr>
          <w:rFonts w:ascii="Cambria" w:hAnsi="Cambria"/>
          <w:sz w:val="22"/>
          <w:szCs w:val="22"/>
          <w:lang w:val="cs-CZ"/>
        </w:rPr>
        <w:t xml:space="preserve"> rychlostí</w:t>
      </w:r>
      <w:r w:rsidR="005A4D44">
        <w:rPr>
          <w:rFonts w:ascii="Cambria" w:hAnsi="Cambria"/>
          <w:sz w:val="22"/>
          <w:szCs w:val="22"/>
          <w:lang w:val="cs-CZ"/>
        </w:rPr>
        <w:t xml:space="preserve"> -</w:t>
      </w:r>
      <w:r w:rsidR="009145BB">
        <w:rPr>
          <w:rFonts w:ascii="Cambria" w:hAnsi="Cambria"/>
          <w:sz w:val="22"/>
          <w:szCs w:val="22"/>
          <w:lang w:val="cs-CZ"/>
        </w:rPr>
        <w:t xml:space="preserve"> </w:t>
      </w:r>
      <w:r w:rsidR="00A91586" w:rsidRPr="0017309A">
        <w:rPr>
          <w:rFonts w:ascii="Cambria" w:hAnsi="Cambria"/>
          <w:sz w:val="22"/>
          <w:szCs w:val="22"/>
          <w:lang w:val="cs-CZ"/>
        </w:rPr>
        <w:t xml:space="preserve">umožňuje </w:t>
      </w:r>
      <w:r w:rsidR="00B3551C">
        <w:rPr>
          <w:rFonts w:ascii="Cambria" w:hAnsi="Cambria"/>
          <w:sz w:val="22"/>
          <w:szCs w:val="22"/>
          <w:lang w:val="cs-CZ"/>
        </w:rPr>
        <w:t xml:space="preserve">mu </w:t>
      </w:r>
      <w:r w:rsidR="005A4D44">
        <w:rPr>
          <w:rFonts w:ascii="Cambria" w:hAnsi="Cambria"/>
          <w:sz w:val="22"/>
          <w:szCs w:val="22"/>
          <w:lang w:val="cs-CZ"/>
        </w:rPr>
        <w:t xml:space="preserve">tak </w:t>
      </w:r>
      <w:r w:rsidR="00A91586" w:rsidRPr="0017309A">
        <w:rPr>
          <w:rFonts w:ascii="Cambria" w:hAnsi="Cambria"/>
          <w:sz w:val="22"/>
          <w:szCs w:val="22"/>
          <w:lang w:val="cs-CZ"/>
        </w:rPr>
        <w:t>bleskové zpomalení vozidla</w:t>
      </w:r>
      <w:r w:rsidR="006F60D5">
        <w:rPr>
          <w:rFonts w:ascii="Cambria" w:hAnsi="Cambria"/>
          <w:sz w:val="22"/>
          <w:szCs w:val="22"/>
          <w:lang w:val="cs-CZ"/>
        </w:rPr>
        <w:t xml:space="preserve"> a zvýšenou c</w:t>
      </w:r>
      <w:r w:rsidRPr="0017309A">
        <w:rPr>
          <w:rFonts w:ascii="Cambria" w:hAnsi="Cambria"/>
          <w:sz w:val="22"/>
          <w:szCs w:val="22"/>
          <w:lang w:val="cs-CZ"/>
        </w:rPr>
        <w:t>itlivost reakcí v nebezpečných situacích, například když vám do cesty v</w:t>
      </w:r>
      <w:r w:rsidR="002234B3">
        <w:rPr>
          <w:rFonts w:ascii="Cambria" w:hAnsi="Cambria"/>
          <w:sz w:val="22"/>
          <w:szCs w:val="22"/>
          <w:lang w:val="cs-CZ"/>
        </w:rPr>
        <w:t>je</w:t>
      </w:r>
      <w:r w:rsidRPr="0017309A">
        <w:rPr>
          <w:rFonts w:ascii="Cambria" w:hAnsi="Cambria"/>
          <w:sz w:val="22"/>
          <w:szCs w:val="22"/>
          <w:lang w:val="cs-CZ"/>
        </w:rPr>
        <w:t>dou cyklisté</w:t>
      </w:r>
      <w:r w:rsidR="00F05663">
        <w:rPr>
          <w:rFonts w:ascii="Cambria" w:hAnsi="Cambria"/>
          <w:sz w:val="22"/>
          <w:szCs w:val="22"/>
          <w:lang w:val="cs-CZ"/>
        </w:rPr>
        <w:t xml:space="preserve"> n</w:t>
      </w:r>
      <w:r w:rsidR="002234B3">
        <w:rPr>
          <w:rFonts w:ascii="Cambria" w:hAnsi="Cambria"/>
          <w:sz w:val="22"/>
          <w:szCs w:val="22"/>
          <w:lang w:val="cs-CZ"/>
        </w:rPr>
        <w:t xml:space="preserve">ebo </w:t>
      </w:r>
      <w:r w:rsidR="008F57A7" w:rsidRPr="0017309A">
        <w:rPr>
          <w:rFonts w:ascii="Cambria" w:hAnsi="Cambria"/>
          <w:sz w:val="22"/>
          <w:szCs w:val="22"/>
          <w:lang w:val="cs-CZ"/>
        </w:rPr>
        <w:t>když se do vašeho pruhu náhle zařadí jiné vozidlo</w:t>
      </w:r>
      <w:r w:rsidR="00D51687">
        <w:rPr>
          <w:rFonts w:ascii="Cambria" w:hAnsi="Cambria"/>
          <w:sz w:val="22"/>
          <w:szCs w:val="22"/>
          <w:lang w:val="cs-CZ"/>
        </w:rPr>
        <w:t>.</w:t>
      </w:r>
    </w:p>
    <w:p w14:paraId="29068492" w14:textId="77777777" w:rsidR="00027B30" w:rsidRPr="005F0E29" w:rsidRDefault="00027B30" w:rsidP="005F0E29">
      <w:pPr>
        <w:spacing w:after="120"/>
        <w:ind w:firstLine="708"/>
        <w:rPr>
          <w:rFonts w:ascii="Cambria" w:hAnsi="Cambria"/>
          <w:b/>
          <w:bCs/>
          <w:sz w:val="22"/>
          <w:szCs w:val="22"/>
          <w:lang w:val="cs-CZ"/>
        </w:rPr>
      </w:pPr>
      <w:r w:rsidRPr="005F0E29">
        <w:rPr>
          <w:rFonts w:ascii="Cambria" w:hAnsi="Cambria"/>
          <w:b/>
          <w:bCs/>
          <w:sz w:val="22"/>
          <w:szCs w:val="22"/>
          <w:lang w:val="cs-CZ"/>
        </w:rPr>
        <w:t>- Pohonná soustava</w:t>
      </w:r>
    </w:p>
    <w:p w14:paraId="7A18A9C8" w14:textId="1740DBF8" w:rsidR="00027B30" w:rsidRPr="00B2424D" w:rsidRDefault="00027B30" w:rsidP="005F0E29">
      <w:pPr>
        <w:spacing w:after="120"/>
        <w:ind w:firstLine="708"/>
        <w:rPr>
          <w:rFonts w:ascii="Cambria" w:hAnsi="Cambria"/>
          <w:sz w:val="22"/>
          <w:szCs w:val="22"/>
          <w:lang w:val="cs-CZ"/>
        </w:rPr>
      </w:pPr>
      <w:r w:rsidRPr="00B2424D">
        <w:rPr>
          <w:rFonts w:ascii="Cambria" w:hAnsi="Cambria"/>
          <w:sz w:val="22"/>
          <w:szCs w:val="22"/>
          <w:lang w:val="cs-CZ"/>
        </w:rPr>
        <w:t>Tento model využívá pohonnou soustavu e-BOXER s 2,0</w:t>
      </w:r>
      <w:r w:rsidR="0024457A">
        <w:rPr>
          <w:rFonts w:ascii="Cambria" w:hAnsi="Cambria"/>
          <w:sz w:val="22"/>
          <w:szCs w:val="22"/>
          <w:lang w:val="cs-CZ"/>
        </w:rPr>
        <w:t>l</w:t>
      </w:r>
      <w:r w:rsidRPr="00B2424D">
        <w:rPr>
          <w:rFonts w:ascii="Cambria" w:hAnsi="Cambria"/>
          <w:sz w:val="22"/>
          <w:szCs w:val="22"/>
          <w:lang w:val="cs-CZ"/>
        </w:rPr>
        <w:t xml:space="preserve"> motorem a podporou elektromotoru, se kterou si užijete svižnější jízdu. Zároveň </w:t>
      </w:r>
      <w:r w:rsidR="00003996">
        <w:rPr>
          <w:rFonts w:ascii="Cambria" w:hAnsi="Cambria"/>
          <w:sz w:val="22"/>
          <w:szCs w:val="22"/>
          <w:lang w:val="cs-CZ"/>
        </w:rPr>
        <w:t>byla prove</w:t>
      </w:r>
      <w:r w:rsidR="00B3040A">
        <w:rPr>
          <w:rFonts w:ascii="Cambria" w:hAnsi="Cambria"/>
          <w:sz w:val="22"/>
          <w:szCs w:val="22"/>
          <w:lang w:val="cs-CZ"/>
        </w:rPr>
        <w:t xml:space="preserve">dena </w:t>
      </w:r>
      <w:r w:rsidRPr="00B2424D">
        <w:rPr>
          <w:rFonts w:ascii="Cambria" w:hAnsi="Cambria"/>
          <w:sz w:val="22"/>
          <w:szCs w:val="22"/>
          <w:lang w:val="cs-CZ"/>
        </w:rPr>
        <w:t xml:space="preserve">vylepšení, která přispěla ke snížení vibrací a hluku motoru i převodovky </w:t>
      </w:r>
      <w:proofErr w:type="spellStart"/>
      <w:r w:rsidRPr="00B2424D">
        <w:rPr>
          <w:rFonts w:ascii="Cambria" w:hAnsi="Cambria"/>
          <w:sz w:val="22"/>
          <w:szCs w:val="22"/>
          <w:lang w:val="cs-CZ"/>
        </w:rPr>
        <w:t>Lineartronic</w:t>
      </w:r>
      <w:proofErr w:type="spellEnd"/>
      <w:r w:rsidRPr="00B2424D">
        <w:rPr>
          <w:rFonts w:ascii="Cambria" w:hAnsi="Cambria"/>
          <w:sz w:val="22"/>
          <w:szCs w:val="22"/>
          <w:lang w:val="cs-CZ"/>
        </w:rPr>
        <w:t xml:space="preserve"> CVT.</w:t>
      </w:r>
    </w:p>
    <w:p w14:paraId="1F364835" w14:textId="77777777" w:rsidR="00027B30" w:rsidRPr="00027B30" w:rsidRDefault="00027B30" w:rsidP="00027B30">
      <w:pPr>
        <w:jc w:val="left"/>
        <w:rPr>
          <w:rFonts w:cs="Arial"/>
          <w:lang w:val="cs-CZ"/>
        </w:rPr>
      </w:pPr>
    </w:p>
    <w:p w14:paraId="007CD81F" w14:textId="77777777" w:rsidR="00027B30" w:rsidRPr="00A93DAE" w:rsidRDefault="00027B30" w:rsidP="00027B30">
      <w:pPr>
        <w:jc w:val="left"/>
        <w:rPr>
          <w:rFonts w:ascii="Cambria" w:hAnsi="Cambria"/>
          <w:b/>
          <w:bCs/>
          <w:sz w:val="22"/>
          <w:szCs w:val="22"/>
          <w:lang w:val="cs-CZ"/>
        </w:rPr>
      </w:pPr>
      <w:r w:rsidRPr="00A93DAE">
        <w:rPr>
          <w:rFonts w:ascii="Cambria" w:hAnsi="Cambria"/>
          <w:b/>
          <w:bCs/>
          <w:sz w:val="22"/>
          <w:szCs w:val="22"/>
          <w:lang w:val="cs-CZ"/>
        </w:rPr>
        <w:t>Bezpečnostní prvky</w:t>
      </w:r>
    </w:p>
    <w:p w14:paraId="507BDFF2" w14:textId="5775E6E0" w:rsidR="00027B30" w:rsidRPr="00A93DAE" w:rsidRDefault="00027B30" w:rsidP="00A93DAE">
      <w:pPr>
        <w:spacing w:after="120"/>
        <w:ind w:firstLine="708"/>
        <w:rPr>
          <w:rFonts w:ascii="Cambria" w:hAnsi="Cambria"/>
          <w:b/>
          <w:bCs/>
          <w:sz w:val="22"/>
          <w:szCs w:val="22"/>
          <w:lang w:val="cs-CZ"/>
        </w:rPr>
      </w:pPr>
      <w:r w:rsidRPr="00A93DAE">
        <w:rPr>
          <w:rFonts w:ascii="Cambria" w:hAnsi="Cambria"/>
          <w:b/>
          <w:bCs/>
          <w:sz w:val="22"/>
          <w:szCs w:val="22"/>
          <w:lang w:val="cs-CZ"/>
        </w:rPr>
        <w:t>- Systém monitorování okolí s více pohledy</w:t>
      </w:r>
    </w:p>
    <w:p w14:paraId="3B4B3A15" w14:textId="0750D75B" w:rsidR="00027B30" w:rsidRPr="002409A3" w:rsidRDefault="00027B30" w:rsidP="00A93DAE">
      <w:pPr>
        <w:spacing w:after="120"/>
        <w:ind w:firstLine="708"/>
        <w:rPr>
          <w:rFonts w:ascii="Cambria" w:hAnsi="Cambria"/>
          <w:sz w:val="22"/>
          <w:szCs w:val="22"/>
          <w:lang w:val="cs-CZ"/>
        </w:rPr>
      </w:pPr>
      <w:r w:rsidRPr="002409A3">
        <w:rPr>
          <w:rFonts w:ascii="Cambria" w:hAnsi="Cambria"/>
          <w:sz w:val="22"/>
          <w:szCs w:val="22"/>
          <w:lang w:val="cs-CZ"/>
        </w:rPr>
        <w:t>Spojením obrazu ze čtyř samostatných kamer vzniká 360</w:t>
      </w:r>
      <w:r w:rsidR="00653224">
        <w:rPr>
          <w:rFonts w:ascii="Cambria" w:hAnsi="Cambria"/>
          <w:sz w:val="22"/>
          <w:szCs w:val="22"/>
          <w:lang w:val="cs-CZ"/>
        </w:rPr>
        <w:t>°</w:t>
      </w:r>
      <w:r w:rsidRPr="002409A3">
        <w:rPr>
          <w:rFonts w:ascii="Cambria" w:hAnsi="Cambria"/>
          <w:sz w:val="22"/>
          <w:szCs w:val="22"/>
          <w:lang w:val="cs-CZ"/>
        </w:rPr>
        <w:t xml:space="preserve"> 3D zobrazení z ptačí perspektivy, které poskytuje lepší výhled na všechny strany vozidla. Tento pohled je k dispozici na novém, vylepšeném středovém informačním displeji, který pro snazší používání a lepší přehlednost přináší větší a podrobnější zobrazení než předchozí multifunkční displeje.</w:t>
      </w:r>
    </w:p>
    <w:p w14:paraId="4FFFFD89" w14:textId="77777777" w:rsidR="00027B30" w:rsidRPr="00A93DAE" w:rsidRDefault="00027B30" w:rsidP="00A93DAE">
      <w:pPr>
        <w:spacing w:after="120"/>
        <w:ind w:firstLine="708"/>
        <w:rPr>
          <w:rFonts w:ascii="Cambria" w:hAnsi="Cambria"/>
          <w:b/>
          <w:bCs/>
          <w:sz w:val="22"/>
          <w:szCs w:val="22"/>
          <w:lang w:val="cs-CZ"/>
        </w:rPr>
      </w:pPr>
      <w:r w:rsidRPr="00A93DAE">
        <w:rPr>
          <w:rFonts w:ascii="Cambria" w:hAnsi="Cambria"/>
          <w:b/>
          <w:bCs/>
          <w:sz w:val="22"/>
          <w:szCs w:val="22"/>
          <w:lang w:val="cs-CZ"/>
        </w:rPr>
        <w:t>- Dálková a potkávací světla čistě na bázi LED diod a první LED světla do zatáček od Subaru</w:t>
      </w:r>
    </w:p>
    <w:p w14:paraId="2AAE5CAB" w14:textId="77777777" w:rsidR="00027B30" w:rsidRPr="002409A3" w:rsidRDefault="00027B30" w:rsidP="00A93DAE">
      <w:pPr>
        <w:spacing w:after="120"/>
        <w:ind w:firstLine="708"/>
        <w:rPr>
          <w:rFonts w:ascii="Cambria" w:hAnsi="Cambria"/>
          <w:sz w:val="22"/>
          <w:szCs w:val="22"/>
          <w:lang w:val="cs-CZ"/>
        </w:rPr>
      </w:pPr>
      <w:r w:rsidRPr="002409A3">
        <w:rPr>
          <w:rFonts w:ascii="Cambria" w:hAnsi="Cambria"/>
          <w:sz w:val="22"/>
          <w:szCs w:val="22"/>
          <w:lang w:val="cs-CZ"/>
        </w:rPr>
        <w:t>V současnosti se LED diody využívají v dálkových, potkávacích, obrysových i směrových světlech. Kromě toho má tento model jako první vůz značky Subaru také LED světla do zatáček, která osvětlují cestu před vozidlem při odbočování na křižovatce nebo na jiných místech, aby řidič v noci lépe viděl.</w:t>
      </w:r>
    </w:p>
    <w:p w14:paraId="7E25D52C" w14:textId="77777777" w:rsidR="00027B30" w:rsidRPr="00A93DAE" w:rsidRDefault="00027B30" w:rsidP="00A93DAE">
      <w:pPr>
        <w:spacing w:after="120"/>
        <w:ind w:firstLine="708"/>
        <w:rPr>
          <w:rFonts w:ascii="Cambria" w:hAnsi="Cambria"/>
          <w:b/>
          <w:bCs/>
          <w:sz w:val="22"/>
          <w:szCs w:val="22"/>
          <w:lang w:val="cs-CZ"/>
        </w:rPr>
      </w:pPr>
      <w:r w:rsidRPr="00A93DAE">
        <w:rPr>
          <w:rFonts w:ascii="Cambria" w:hAnsi="Cambria"/>
          <w:b/>
          <w:bCs/>
          <w:sz w:val="22"/>
          <w:szCs w:val="22"/>
          <w:lang w:val="cs-CZ"/>
        </w:rPr>
        <w:t xml:space="preserve">- Nová jednotka </w:t>
      </w:r>
      <w:proofErr w:type="spellStart"/>
      <w:r w:rsidRPr="00A93DAE">
        <w:rPr>
          <w:rFonts w:ascii="Cambria" w:hAnsi="Cambria"/>
          <w:b/>
          <w:bCs/>
          <w:sz w:val="22"/>
          <w:szCs w:val="22"/>
          <w:lang w:val="cs-CZ"/>
        </w:rPr>
        <w:t>stereokamery</w:t>
      </w:r>
      <w:proofErr w:type="spellEnd"/>
    </w:p>
    <w:p w14:paraId="6D5D5505" w14:textId="650897D1" w:rsidR="0051052F" w:rsidRPr="00EE2927" w:rsidRDefault="0051052F" w:rsidP="00A93DAE">
      <w:pPr>
        <w:spacing w:after="120"/>
        <w:ind w:firstLine="708"/>
        <w:rPr>
          <w:rFonts w:ascii="Cambria" w:hAnsi="Cambria"/>
          <w:sz w:val="22"/>
          <w:szCs w:val="22"/>
          <w:lang w:val="cs-CZ"/>
        </w:rPr>
      </w:pPr>
      <w:r w:rsidRPr="00EE2927">
        <w:rPr>
          <w:rFonts w:ascii="Cambria" w:hAnsi="Cambria"/>
          <w:sz w:val="22"/>
          <w:szCs w:val="22"/>
          <w:lang w:val="cs-CZ"/>
        </w:rPr>
        <w:t>Tato nová jednotka poskytuje téměř dvojnásobný zorný úhel v porovnání s předešlými kamerovými jednotkami. Kromě toho využívá ještě kvalitnější software pro rozpoznávání obrazu a řídicí software, aby dokázala rozpoznávat objekty v širším úhlu a ve větší vzdálenosti. A jelikož je nově namontována na čelním skle a na objektiv se doplnila clona, předchází se i náhodnému kontaktu s objektivem kamery.</w:t>
      </w:r>
    </w:p>
    <w:p w14:paraId="0B783DED" w14:textId="77777777" w:rsidR="0036596E" w:rsidRPr="00A93DAE" w:rsidRDefault="0036596E" w:rsidP="00A93DAE">
      <w:pPr>
        <w:spacing w:after="120"/>
        <w:ind w:firstLine="708"/>
        <w:rPr>
          <w:rFonts w:ascii="Cambria" w:hAnsi="Cambria"/>
          <w:b/>
          <w:bCs/>
          <w:sz w:val="22"/>
          <w:szCs w:val="22"/>
          <w:lang w:val="cs-CZ"/>
        </w:rPr>
      </w:pPr>
      <w:r w:rsidRPr="00A93DAE">
        <w:rPr>
          <w:rFonts w:ascii="Cambria" w:hAnsi="Cambria"/>
          <w:b/>
          <w:bCs/>
          <w:sz w:val="22"/>
          <w:szCs w:val="22"/>
          <w:lang w:val="cs-CZ"/>
        </w:rPr>
        <w:lastRenderedPageBreak/>
        <w:t>- Širokoúhlá monokulární kamera (poprvé v modelu Subaru pro japonský trh)</w:t>
      </w:r>
    </w:p>
    <w:p w14:paraId="1EEC5E67" w14:textId="5F02CAB9" w:rsidR="0036596E" w:rsidRPr="00EE2927" w:rsidRDefault="00E517C8" w:rsidP="00A93DAE">
      <w:pPr>
        <w:spacing w:after="120"/>
        <w:ind w:firstLine="708"/>
        <w:rPr>
          <w:rFonts w:ascii="Cambria" w:hAnsi="Cambria"/>
          <w:sz w:val="22"/>
          <w:szCs w:val="22"/>
          <w:lang w:val="cs-CZ"/>
        </w:rPr>
      </w:pPr>
      <w:r>
        <w:rPr>
          <w:rFonts w:ascii="Cambria" w:hAnsi="Cambria"/>
          <w:sz w:val="22"/>
          <w:szCs w:val="22"/>
          <w:lang w:val="cs-CZ"/>
        </w:rPr>
        <w:t xml:space="preserve">Zcela </w:t>
      </w:r>
      <w:r w:rsidR="0036596E" w:rsidRPr="00EE2927">
        <w:rPr>
          <w:rFonts w:ascii="Cambria" w:hAnsi="Cambria"/>
          <w:sz w:val="22"/>
          <w:szCs w:val="22"/>
          <w:lang w:val="cs-CZ"/>
        </w:rPr>
        <w:t xml:space="preserve">nově navržená monokulární kamera rozpoznává motocyklisty a chodce při pomalé jízdě v ještě širším úhlu než nová </w:t>
      </w:r>
      <w:proofErr w:type="spellStart"/>
      <w:r w:rsidR="0036596E" w:rsidRPr="00EE2927">
        <w:rPr>
          <w:rFonts w:ascii="Cambria" w:hAnsi="Cambria"/>
          <w:sz w:val="22"/>
          <w:szCs w:val="22"/>
          <w:lang w:val="cs-CZ"/>
        </w:rPr>
        <w:t>stereokamera</w:t>
      </w:r>
      <w:proofErr w:type="spellEnd"/>
      <w:r w:rsidR="0036596E" w:rsidRPr="00EE2927">
        <w:rPr>
          <w:rFonts w:ascii="Cambria" w:hAnsi="Cambria"/>
          <w:sz w:val="22"/>
          <w:szCs w:val="22"/>
          <w:lang w:val="cs-CZ"/>
        </w:rPr>
        <w:t>. Dokáže</w:t>
      </w:r>
      <w:r w:rsidR="00D8066C">
        <w:rPr>
          <w:rFonts w:ascii="Cambria" w:hAnsi="Cambria"/>
          <w:sz w:val="22"/>
          <w:szCs w:val="22"/>
          <w:lang w:val="cs-CZ"/>
        </w:rPr>
        <w:t xml:space="preserve"> tak</w:t>
      </w:r>
      <w:r w:rsidR="0036596E" w:rsidRPr="00EE2927">
        <w:rPr>
          <w:rFonts w:ascii="Cambria" w:hAnsi="Cambria"/>
          <w:sz w:val="22"/>
          <w:szCs w:val="22"/>
          <w:lang w:val="cs-CZ"/>
        </w:rPr>
        <w:t xml:space="preserve"> aktivovat </w:t>
      </w:r>
      <w:proofErr w:type="spellStart"/>
      <w:r w:rsidR="0036596E" w:rsidRPr="00EE2927">
        <w:rPr>
          <w:rFonts w:ascii="Cambria" w:hAnsi="Cambria"/>
          <w:sz w:val="22"/>
          <w:szCs w:val="22"/>
          <w:lang w:val="cs-CZ"/>
        </w:rPr>
        <w:t>protikolizní</w:t>
      </w:r>
      <w:proofErr w:type="spellEnd"/>
      <w:r w:rsidR="0036596E" w:rsidRPr="00EE2927">
        <w:rPr>
          <w:rFonts w:ascii="Cambria" w:hAnsi="Cambria"/>
          <w:sz w:val="22"/>
          <w:szCs w:val="22"/>
          <w:lang w:val="cs-CZ"/>
        </w:rPr>
        <w:t xml:space="preserve"> brzdový systém v širším spektru situací a poskytuje </w:t>
      </w:r>
      <w:r w:rsidR="005A3FC8">
        <w:rPr>
          <w:rFonts w:ascii="Cambria" w:hAnsi="Cambria"/>
          <w:sz w:val="22"/>
          <w:szCs w:val="22"/>
          <w:lang w:val="cs-CZ"/>
        </w:rPr>
        <w:t xml:space="preserve">tím </w:t>
      </w:r>
      <w:r w:rsidR="0036596E" w:rsidRPr="00EE2927">
        <w:rPr>
          <w:rFonts w:ascii="Cambria" w:hAnsi="Cambria"/>
          <w:sz w:val="22"/>
          <w:szCs w:val="22"/>
          <w:lang w:val="cs-CZ"/>
        </w:rPr>
        <w:t xml:space="preserve">dosud nejúčinnější technologii </w:t>
      </w:r>
      <w:proofErr w:type="spellStart"/>
      <w:r w:rsidR="0036596E" w:rsidRPr="00EE2927">
        <w:rPr>
          <w:rFonts w:ascii="Cambria" w:hAnsi="Cambria"/>
          <w:sz w:val="22"/>
          <w:szCs w:val="22"/>
          <w:lang w:val="cs-CZ"/>
        </w:rPr>
        <w:t>EyeSight</w:t>
      </w:r>
      <w:proofErr w:type="spellEnd"/>
      <w:r w:rsidR="0036596E" w:rsidRPr="00EE2927">
        <w:rPr>
          <w:rFonts w:ascii="Cambria" w:hAnsi="Cambria"/>
          <w:sz w:val="22"/>
          <w:szCs w:val="22"/>
          <w:lang w:val="cs-CZ"/>
        </w:rPr>
        <w:t>.</w:t>
      </w:r>
    </w:p>
    <w:p w14:paraId="6CEE5CD2" w14:textId="77777777" w:rsidR="0036596E" w:rsidRPr="0036596E" w:rsidRDefault="0036596E" w:rsidP="0036596E">
      <w:pPr>
        <w:jc w:val="left"/>
        <w:rPr>
          <w:rFonts w:cs="Arial"/>
          <w:lang w:val="cs-CZ"/>
        </w:rPr>
      </w:pPr>
    </w:p>
    <w:p w14:paraId="0F6BE877" w14:textId="77777777" w:rsidR="0036596E" w:rsidRPr="00963941" w:rsidRDefault="0036596E" w:rsidP="0036596E">
      <w:pPr>
        <w:jc w:val="left"/>
        <w:rPr>
          <w:rFonts w:ascii="Cambria" w:hAnsi="Cambria"/>
          <w:b/>
          <w:bCs/>
          <w:sz w:val="22"/>
          <w:szCs w:val="22"/>
          <w:lang w:val="cs-CZ"/>
        </w:rPr>
      </w:pPr>
      <w:r w:rsidRPr="00963941">
        <w:rPr>
          <w:rFonts w:ascii="Cambria" w:hAnsi="Cambria"/>
          <w:b/>
          <w:bCs/>
          <w:sz w:val="22"/>
          <w:szCs w:val="22"/>
          <w:lang w:val="cs-CZ"/>
        </w:rPr>
        <w:t>Bezpečnost při srážce</w:t>
      </w:r>
    </w:p>
    <w:p w14:paraId="39C1E097" w14:textId="58F0AC19" w:rsidR="0036596E" w:rsidRPr="00963941" w:rsidRDefault="0036596E" w:rsidP="00963941">
      <w:pPr>
        <w:spacing w:after="120"/>
        <w:ind w:firstLine="708"/>
        <w:rPr>
          <w:rFonts w:ascii="Cambria" w:hAnsi="Cambria"/>
          <w:sz w:val="22"/>
          <w:szCs w:val="22"/>
          <w:lang w:val="cs-CZ"/>
        </w:rPr>
      </w:pPr>
      <w:r w:rsidRPr="00963941">
        <w:rPr>
          <w:rFonts w:ascii="Cambria" w:hAnsi="Cambria"/>
          <w:sz w:val="22"/>
          <w:szCs w:val="22"/>
          <w:lang w:val="cs-CZ"/>
        </w:rPr>
        <w:t>Automobilka Subaru dále posílila bezpečnostní potenciál globální platformy Subaru při srážce. Tento systém nyní ještě lépe chrání cestující</w:t>
      </w:r>
      <w:r w:rsidR="00620068">
        <w:rPr>
          <w:rFonts w:ascii="Cambria" w:hAnsi="Cambria"/>
          <w:sz w:val="22"/>
          <w:szCs w:val="22"/>
          <w:lang w:val="cs-CZ"/>
        </w:rPr>
        <w:t>, ale</w:t>
      </w:r>
      <w:r w:rsidRPr="00963941">
        <w:rPr>
          <w:rFonts w:ascii="Cambria" w:hAnsi="Cambria"/>
          <w:sz w:val="22"/>
          <w:szCs w:val="22"/>
          <w:lang w:val="cs-CZ"/>
        </w:rPr>
        <w:t xml:space="preserve"> i chodce v případě nehody. V zájmu menšího poškození při čelní srážce se </w:t>
      </w:r>
      <w:r w:rsidR="00DD2ABF">
        <w:rPr>
          <w:rFonts w:ascii="Cambria" w:hAnsi="Cambria"/>
          <w:sz w:val="22"/>
          <w:szCs w:val="22"/>
          <w:lang w:val="cs-CZ"/>
        </w:rPr>
        <w:t>výztuha</w:t>
      </w:r>
      <w:r w:rsidRPr="00963941">
        <w:rPr>
          <w:rFonts w:ascii="Cambria" w:hAnsi="Cambria"/>
          <w:sz w:val="22"/>
          <w:szCs w:val="22"/>
          <w:lang w:val="cs-CZ"/>
        </w:rPr>
        <w:t xml:space="preserve"> nárazníku prodloužil</w:t>
      </w:r>
      <w:r w:rsidR="00DD2ABF">
        <w:rPr>
          <w:rFonts w:ascii="Cambria" w:hAnsi="Cambria"/>
          <w:sz w:val="22"/>
          <w:szCs w:val="22"/>
          <w:lang w:val="cs-CZ"/>
        </w:rPr>
        <w:t>a</w:t>
      </w:r>
      <w:r w:rsidRPr="00963941">
        <w:rPr>
          <w:rFonts w:ascii="Cambria" w:hAnsi="Cambria"/>
          <w:sz w:val="22"/>
          <w:szCs w:val="22"/>
          <w:lang w:val="cs-CZ"/>
        </w:rPr>
        <w:t xml:space="preserve"> až za okraje </w:t>
      </w:r>
      <w:r w:rsidR="00717155">
        <w:rPr>
          <w:rFonts w:ascii="Cambria" w:hAnsi="Cambria"/>
          <w:sz w:val="22"/>
          <w:szCs w:val="22"/>
          <w:lang w:val="cs-CZ"/>
        </w:rPr>
        <w:t xml:space="preserve">skeletu </w:t>
      </w:r>
      <w:r w:rsidRPr="00963941">
        <w:rPr>
          <w:rFonts w:ascii="Cambria" w:hAnsi="Cambria"/>
          <w:sz w:val="22"/>
          <w:szCs w:val="22"/>
          <w:lang w:val="cs-CZ"/>
        </w:rPr>
        <w:t xml:space="preserve">vozidla a doplnil se </w:t>
      </w:r>
      <w:proofErr w:type="spellStart"/>
      <w:r w:rsidRPr="00963941">
        <w:rPr>
          <w:rFonts w:ascii="Cambria" w:hAnsi="Cambria"/>
          <w:sz w:val="22"/>
          <w:szCs w:val="22"/>
          <w:lang w:val="cs-CZ"/>
        </w:rPr>
        <w:t>protikolizní</w:t>
      </w:r>
      <w:proofErr w:type="spellEnd"/>
      <w:r w:rsidRPr="00963941">
        <w:rPr>
          <w:rFonts w:ascii="Cambria" w:hAnsi="Cambria"/>
          <w:sz w:val="22"/>
          <w:szCs w:val="22"/>
          <w:lang w:val="cs-CZ"/>
        </w:rPr>
        <w:t xml:space="preserve"> pomocný rám, aby pohltil více nárazové energie. Tato vylepšení zvyšující „kompatibilitu při nárazu“ chrání při kolizi s jiným vozidlem nejen osoby, které vezete, ale i pasažéry z druhého vozidla. Navíc se, podobně jako</w:t>
      </w:r>
      <w:r w:rsidR="00717155">
        <w:rPr>
          <w:rFonts w:ascii="Cambria" w:hAnsi="Cambria"/>
          <w:sz w:val="22"/>
          <w:szCs w:val="22"/>
          <w:lang w:val="cs-CZ"/>
        </w:rPr>
        <w:t xml:space="preserve"> u</w:t>
      </w:r>
      <w:r w:rsidRPr="00963941">
        <w:rPr>
          <w:rFonts w:ascii="Cambria" w:hAnsi="Cambria"/>
          <w:sz w:val="22"/>
          <w:szCs w:val="22"/>
          <w:lang w:val="cs-CZ"/>
        </w:rPr>
        <w:t xml:space="preserve"> modelu </w:t>
      </w:r>
      <w:proofErr w:type="spellStart"/>
      <w:r w:rsidRPr="00963941">
        <w:rPr>
          <w:rFonts w:ascii="Cambria" w:hAnsi="Cambria"/>
          <w:sz w:val="22"/>
          <w:szCs w:val="22"/>
          <w:lang w:val="cs-CZ"/>
        </w:rPr>
        <w:t>Outback</w:t>
      </w:r>
      <w:proofErr w:type="spellEnd"/>
      <w:r w:rsidRPr="00963941">
        <w:rPr>
          <w:rFonts w:ascii="Cambria" w:hAnsi="Cambria"/>
          <w:sz w:val="22"/>
          <w:szCs w:val="22"/>
          <w:lang w:val="cs-CZ"/>
        </w:rPr>
        <w:t>, zavedla nová zkouška s pohyblivou deformovatelnou bariérou (MPDB) pro vyhodnocení kompatibility vozu při čelní srážce.</w:t>
      </w:r>
    </w:p>
    <w:p w14:paraId="5DD1E602" w14:textId="77777777" w:rsidR="0036596E" w:rsidRPr="0036596E" w:rsidRDefault="0036596E" w:rsidP="0036596E">
      <w:pPr>
        <w:jc w:val="left"/>
        <w:rPr>
          <w:rFonts w:cs="Arial"/>
          <w:lang w:val="cs-CZ"/>
        </w:rPr>
      </w:pPr>
    </w:p>
    <w:p w14:paraId="5871BCCE" w14:textId="77777777" w:rsidR="0036596E" w:rsidRPr="00BF3416" w:rsidRDefault="0036596E" w:rsidP="0036596E">
      <w:pPr>
        <w:jc w:val="left"/>
        <w:rPr>
          <w:rFonts w:ascii="Cambria" w:hAnsi="Cambria"/>
          <w:b/>
          <w:bCs/>
          <w:sz w:val="22"/>
          <w:szCs w:val="22"/>
          <w:lang w:val="cs-CZ"/>
        </w:rPr>
      </w:pPr>
      <w:r w:rsidRPr="00BF3416">
        <w:rPr>
          <w:rFonts w:ascii="Cambria" w:hAnsi="Cambria"/>
          <w:b/>
          <w:bCs/>
          <w:sz w:val="22"/>
          <w:szCs w:val="22"/>
          <w:lang w:val="cs-CZ"/>
        </w:rPr>
        <w:t>Služby konektivity v oblasti bezpečnosti</w:t>
      </w:r>
    </w:p>
    <w:p w14:paraId="1E652220" w14:textId="507F6D28" w:rsidR="0036596E" w:rsidRPr="00BF3416" w:rsidRDefault="00496E53" w:rsidP="00BF3416">
      <w:pPr>
        <w:spacing w:after="120"/>
        <w:ind w:firstLine="708"/>
        <w:rPr>
          <w:rFonts w:ascii="Cambria" w:hAnsi="Cambria"/>
          <w:sz w:val="22"/>
          <w:szCs w:val="22"/>
          <w:lang w:val="cs-CZ"/>
        </w:rPr>
      </w:pPr>
      <w:r>
        <w:rPr>
          <w:rFonts w:ascii="Cambria" w:hAnsi="Cambria"/>
          <w:sz w:val="22"/>
          <w:szCs w:val="22"/>
          <w:lang w:val="cs-CZ"/>
        </w:rPr>
        <w:t>Nový</w:t>
      </w:r>
      <w:r w:rsidR="0036596E" w:rsidRPr="00BF3416">
        <w:rPr>
          <w:rFonts w:ascii="Cambria" w:hAnsi="Cambria"/>
          <w:sz w:val="22"/>
          <w:szCs w:val="22"/>
          <w:lang w:val="cs-CZ"/>
        </w:rPr>
        <w:t xml:space="preserve"> model nabízí vylepšené služby konektivity SUBARU STARLINK, které se představily v roce 2020. Kromě stávajících služeb konektivity v oblasti bezpečnosti plánuje Subaru rozšířit jejich spektrum o </w:t>
      </w:r>
      <w:r>
        <w:rPr>
          <w:rFonts w:ascii="Cambria" w:hAnsi="Cambria"/>
          <w:sz w:val="22"/>
          <w:szCs w:val="22"/>
          <w:lang w:val="cs-CZ"/>
        </w:rPr>
        <w:t xml:space="preserve">další </w:t>
      </w:r>
      <w:r w:rsidR="0036596E" w:rsidRPr="00BF3416">
        <w:rPr>
          <w:rFonts w:ascii="Cambria" w:hAnsi="Cambria"/>
          <w:sz w:val="22"/>
          <w:szCs w:val="22"/>
          <w:lang w:val="cs-CZ"/>
        </w:rPr>
        <w:t>nově vyvinuté – a poskytnout tak cestujícím ještě více komfortu a pocitu jistoty.</w:t>
      </w:r>
    </w:p>
    <w:p w14:paraId="28DADFB2" w14:textId="77777777" w:rsidR="0036596E" w:rsidRPr="0036596E" w:rsidRDefault="0036596E" w:rsidP="0036596E">
      <w:pPr>
        <w:jc w:val="left"/>
        <w:rPr>
          <w:rFonts w:cs="Arial"/>
          <w:lang w:val="cs-CZ"/>
        </w:rPr>
      </w:pPr>
    </w:p>
    <w:p w14:paraId="6FC480BC" w14:textId="56EF9D46" w:rsidR="0036596E" w:rsidRPr="00496E53" w:rsidRDefault="0036596E" w:rsidP="0036596E">
      <w:pPr>
        <w:jc w:val="left"/>
        <w:rPr>
          <w:rFonts w:ascii="Cambria" w:hAnsi="Cambria"/>
          <w:b/>
          <w:bCs/>
          <w:sz w:val="22"/>
          <w:szCs w:val="22"/>
          <w:lang w:val="cs-CZ"/>
        </w:rPr>
      </w:pPr>
      <w:r w:rsidRPr="00496E53">
        <w:rPr>
          <w:rFonts w:ascii="Cambria" w:hAnsi="Cambria"/>
          <w:b/>
          <w:bCs/>
          <w:sz w:val="22"/>
          <w:szCs w:val="22"/>
          <w:lang w:val="cs-CZ"/>
        </w:rPr>
        <w:t>Vyhrazené stránky na oficiálním webu značky Subaru</w:t>
      </w:r>
    </w:p>
    <w:p w14:paraId="608B9AAA" w14:textId="76C36B28" w:rsidR="0036596E" w:rsidRPr="00496E53" w:rsidRDefault="00496E53" w:rsidP="00496E53">
      <w:pPr>
        <w:ind w:firstLine="840"/>
        <w:jc w:val="left"/>
        <w:rPr>
          <w:rFonts w:ascii="Cambria" w:hAnsi="Cambria" w:cs="Arial"/>
          <w:lang w:val="cs-CZ"/>
        </w:rPr>
      </w:pPr>
      <w:r w:rsidRPr="00496E53">
        <w:rPr>
          <w:rFonts w:ascii="Cambria" w:hAnsi="Cambria"/>
          <w:sz w:val="22"/>
          <w:szCs w:val="22"/>
          <w:lang w:val="cs-CZ"/>
        </w:rPr>
        <w:t xml:space="preserve">- </w:t>
      </w:r>
      <w:r w:rsidR="0036596E" w:rsidRPr="00496E53">
        <w:rPr>
          <w:rFonts w:ascii="Cambria" w:hAnsi="Cambria"/>
          <w:sz w:val="22"/>
          <w:szCs w:val="22"/>
          <w:lang w:val="cs-CZ"/>
        </w:rPr>
        <w:t>Japonské</w:t>
      </w:r>
      <w:r w:rsidR="0036596E" w:rsidRPr="00496E53">
        <w:rPr>
          <w:rFonts w:ascii="Cambria" w:hAnsi="Cambria" w:cs="Arial"/>
          <w:lang w:val="cs-CZ"/>
        </w:rPr>
        <w:t xml:space="preserve">: </w:t>
      </w:r>
      <w:hyperlink r:id="rId13" w:history="1">
        <w:r w:rsidRPr="00496E53">
          <w:rPr>
            <w:rStyle w:val="Hypertextovodkaz"/>
            <w:rFonts w:ascii="Cambria" w:hAnsi="Cambria" w:cs="Arial"/>
            <w:lang w:val="cs-CZ"/>
          </w:rPr>
          <w:t>https://www.subaru.jp/crosstrek/crosstrek/</w:t>
        </w:r>
      </w:hyperlink>
    </w:p>
    <w:p w14:paraId="66B95B06" w14:textId="5D16F9CE" w:rsidR="0036596E" w:rsidRPr="00496E53" w:rsidRDefault="00496E53" w:rsidP="00496E53">
      <w:pPr>
        <w:ind w:firstLine="840"/>
        <w:jc w:val="left"/>
        <w:rPr>
          <w:rFonts w:ascii="Cambria" w:hAnsi="Cambria" w:cs="Arial"/>
          <w:lang w:val="cs-CZ"/>
        </w:rPr>
      </w:pPr>
      <w:r w:rsidRPr="00496E53">
        <w:rPr>
          <w:rFonts w:ascii="Cambria" w:hAnsi="Cambria"/>
          <w:sz w:val="22"/>
          <w:szCs w:val="22"/>
          <w:lang w:val="cs-CZ"/>
        </w:rPr>
        <w:t xml:space="preserve">- </w:t>
      </w:r>
      <w:r>
        <w:rPr>
          <w:rFonts w:ascii="Cambria" w:hAnsi="Cambria"/>
          <w:sz w:val="22"/>
          <w:szCs w:val="22"/>
          <w:lang w:val="cs-CZ"/>
        </w:rPr>
        <w:t>v AJ</w:t>
      </w:r>
      <w:r w:rsidR="0036596E" w:rsidRPr="00496E53">
        <w:rPr>
          <w:rFonts w:ascii="Cambria" w:hAnsi="Cambria" w:cs="Arial"/>
          <w:lang w:val="cs-CZ"/>
        </w:rPr>
        <w:t xml:space="preserve">: </w:t>
      </w:r>
      <w:hyperlink r:id="rId14" w:history="1">
        <w:r w:rsidRPr="00496E53">
          <w:rPr>
            <w:rStyle w:val="Hypertextovodkaz"/>
            <w:rFonts w:ascii="Cambria" w:hAnsi="Cambria" w:cs="Arial"/>
            <w:lang w:val="cs-CZ"/>
          </w:rPr>
          <w:t>https://www.subaru.co.jp/en/crosstrek/</w:t>
        </w:r>
      </w:hyperlink>
    </w:p>
    <w:p w14:paraId="563B60D8" w14:textId="77777777" w:rsidR="00496E53" w:rsidRPr="0036596E" w:rsidRDefault="00496E53" w:rsidP="0036596E">
      <w:pPr>
        <w:jc w:val="left"/>
        <w:rPr>
          <w:rFonts w:cs="Arial"/>
          <w:lang w:val="cs-CZ"/>
        </w:rPr>
      </w:pPr>
    </w:p>
    <w:p w14:paraId="627F73BB" w14:textId="77777777" w:rsidR="0036596E" w:rsidRPr="005622D5" w:rsidRDefault="0036596E" w:rsidP="005622D5">
      <w:pPr>
        <w:spacing w:after="120"/>
        <w:jc w:val="right"/>
        <w:rPr>
          <w:rFonts w:ascii="Cambria" w:hAnsi="Cambria"/>
          <w:sz w:val="18"/>
          <w:szCs w:val="18"/>
          <w:lang w:val="cs-CZ"/>
        </w:rPr>
      </w:pPr>
      <w:r w:rsidRPr="005622D5">
        <w:rPr>
          <w:rFonts w:ascii="Cambria" w:hAnsi="Cambria"/>
          <w:sz w:val="18"/>
          <w:szCs w:val="18"/>
          <w:lang w:val="cs-CZ"/>
        </w:rPr>
        <w:t>*1: Spojení slov „Crossover“ a „</w:t>
      </w:r>
      <w:proofErr w:type="spellStart"/>
      <w:r w:rsidRPr="005622D5">
        <w:rPr>
          <w:rFonts w:ascii="Cambria" w:hAnsi="Cambria"/>
          <w:sz w:val="18"/>
          <w:szCs w:val="18"/>
          <w:lang w:val="cs-CZ"/>
        </w:rPr>
        <w:t>treking</w:t>
      </w:r>
      <w:proofErr w:type="spellEnd"/>
      <w:r w:rsidRPr="005622D5">
        <w:rPr>
          <w:rFonts w:ascii="Cambria" w:hAnsi="Cambria"/>
          <w:sz w:val="18"/>
          <w:szCs w:val="18"/>
          <w:lang w:val="cs-CZ"/>
        </w:rPr>
        <w:t>“.</w:t>
      </w:r>
    </w:p>
    <w:p w14:paraId="4E87B9A7" w14:textId="77777777" w:rsidR="0036596E" w:rsidRPr="005622D5" w:rsidRDefault="0036596E" w:rsidP="005622D5">
      <w:pPr>
        <w:spacing w:after="120"/>
        <w:jc w:val="right"/>
        <w:rPr>
          <w:rFonts w:ascii="Cambria" w:hAnsi="Cambria"/>
          <w:sz w:val="18"/>
          <w:szCs w:val="18"/>
          <w:lang w:val="cs-CZ"/>
        </w:rPr>
      </w:pPr>
      <w:r w:rsidRPr="005622D5">
        <w:rPr>
          <w:rFonts w:ascii="Cambria" w:hAnsi="Cambria"/>
          <w:sz w:val="18"/>
          <w:szCs w:val="18"/>
          <w:lang w:val="cs-CZ"/>
        </w:rPr>
        <w:t>*2: První generace modelu byla uvedena v roce 2012 a druhá v roce 2017.</w:t>
      </w:r>
    </w:p>
    <w:p w14:paraId="47EA2B03" w14:textId="77777777" w:rsidR="0036596E" w:rsidRPr="005622D5" w:rsidRDefault="0036596E" w:rsidP="005622D5">
      <w:pPr>
        <w:spacing w:after="120"/>
        <w:jc w:val="right"/>
        <w:rPr>
          <w:rFonts w:ascii="Cambria" w:hAnsi="Cambria"/>
          <w:sz w:val="18"/>
          <w:szCs w:val="18"/>
          <w:lang w:val="cs-CZ"/>
        </w:rPr>
      </w:pPr>
      <w:r w:rsidRPr="005622D5">
        <w:rPr>
          <w:rFonts w:ascii="Cambria" w:hAnsi="Cambria"/>
          <w:sz w:val="18"/>
          <w:szCs w:val="18"/>
          <w:lang w:val="cs-CZ"/>
        </w:rPr>
        <w:t>*3: Specifikace se liší podle stupně výbavy.</w:t>
      </w:r>
    </w:p>
    <w:p w14:paraId="7D80E8C7" w14:textId="77777777" w:rsidR="0036596E" w:rsidRPr="0036596E" w:rsidRDefault="0036596E" w:rsidP="0036596E">
      <w:pPr>
        <w:jc w:val="left"/>
        <w:rPr>
          <w:rFonts w:cs="Arial"/>
          <w:lang w:val="cs-CZ"/>
        </w:rPr>
      </w:pPr>
    </w:p>
    <w:p w14:paraId="23412156" w14:textId="27358104" w:rsidR="0036596E" w:rsidRPr="00A04B55" w:rsidRDefault="0036596E" w:rsidP="0036596E">
      <w:pPr>
        <w:jc w:val="left"/>
        <w:rPr>
          <w:rFonts w:ascii="Cambria" w:hAnsi="Cambria"/>
          <w:sz w:val="22"/>
          <w:szCs w:val="22"/>
          <w:lang w:val="cs-CZ"/>
        </w:rPr>
      </w:pPr>
      <w:r w:rsidRPr="00A04B55">
        <w:rPr>
          <w:rFonts w:ascii="Cambria" w:hAnsi="Cambria"/>
          <w:b/>
          <w:bCs/>
          <w:sz w:val="22"/>
          <w:szCs w:val="22"/>
          <w:lang w:val="cs-CZ"/>
        </w:rPr>
        <w:t xml:space="preserve">Přehled specifikací nového modelu </w:t>
      </w:r>
      <w:proofErr w:type="spellStart"/>
      <w:r w:rsidRPr="00A04B55">
        <w:rPr>
          <w:rFonts w:ascii="Cambria" w:hAnsi="Cambria"/>
          <w:b/>
          <w:bCs/>
          <w:sz w:val="22"/>
          <w:szCs w:val="22"/>
          <w:lang w:val="cs-CZ"/>
        </w:rPr>
        <w:t>Crosstrek</w:t>
      </w:r>
      <w:proofErr w:type="spellEnd"/>
      <w:r w:rsidR="00A04B55">
        <w:rPr>
          <w:rFonts w:ascii="Cambria" w:hAnsi="Cambria"/>
          <w:b/>
          <w:bCs/>
          <w:sz w:val="22"/>
          <w:szCs w:val="22"/>
          <w:lang w:val="cs-CZ"/>
        </w:rPr>
        <w:t xml:space="preserve"> </w:t>
      </w:r>
      <w:r w:rsidRPr="00A04B55">
        <w:rPr>
          <w:rFonts w:ascii="Cambria" w:hAnsi="Cambria"/>
          <w:sz w:val="22"/>
          <w:szCs w:val="22"/>
          <w:lang w:val="cs-CZ"/>
        </w:rPr>
        <w:t>(prototyp s japonskou specifikací, interně naměřené hodnoty)*</w:t>
      </w:r>
      <w:r w:rsidRPr="00A04B55">
        <w:rPr>
          <w:rFonts w:ascii="Cambria" w:hAnsi="Cambria"/>
          <w:sz w:val="22"/>
          <w:szCs w:val="22"/>
          <w:vertAlign w:val="superscript"/>
          <w:lang w:val="cs-CZ"/>
        </w:rPr>
        <w:t>4</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78"/>
        <w:gridCol w:w="6284"/>
      </w:tblGrid>
      <w:tr w:rsidR="00044B75" w:rsidRPr="00044B75" w14:paraId="0D384C74"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66F85B" w14:textId="0B7871FD" w:rsidR="00044B75" w:rsidRPr="00044B75" w:rsidRDefault="00A04B55" w:rsidP="00044B75">
            <w:pPr>
              <w:widowControl/>
              <w:jc w:val="left"/>
              <w:rPr>
                <w:rFonts w:ascii="Cambria" w:eastAsia="Times New Roman" w:hAnsi="Cambria" w:cs="Arial"/>
                <w:color w:val="1B1B1B"/>
                <w:kern w:val="0"/>
                <w:lang w:val="cs-CZ" w:eastAsia="cs-CZ"/>
              </w:rPr>
            </w:pPr>
            <w:r w:rsidRPr="00F43FEB">
              <w:rPr>
                <w:rFonts w:ascii="Cambria" w:hAnsi="Cambria" w:cs="Arial"/>
                <w:lang w:val="cs-CZ"/>
              </w:rPr>
              <w:t xml:space="preserve"> Délka × šířka × výška vozidla (mm)</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29559"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4 480 × 1 800 × 1 580*</w:t>
            </w:r>
            <w:r w:rsidRPr="00044B75">
              <w:rPr>
                <w:rFonts w:ascii="Cambria" w:hAnsi="Cambria"/>
                <w:sz w:val="22"/>
                <w:szCs w:val="22"/>
                <w:vertAlign w:val="superscript"/>
                <w:lang w:val="cs-CZ"/>
              </w:rPr>
              <w:t>5</w:t>
            </w:r>
          </w:p>
        </w:tc>
      </w:tr>
      <w:tr w:rsidR="00044B75" w:rsidRPr="00044B75" w14:paraId="3F2D74B0"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D9BECE" w14:textId="4738B91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A04B55" w:rsidRPr="00F43FEB">
              <w:rPr>
                <w:rFonts w:ascii="Cambria" w:hAnsi="Cambria" w:cs="Arial"/>
                <w:lang w:val="cs-CZ"/>
              </w:rPr>
              <w:t xml:space="preserve">Délka × šířka × výška kabiny (mm) </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9B550"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1 930 × 1 505 × 1 200</w:t>
            </w:r>
          </w:p>
        </w:tc>
      </w:tr>
      <w:tr w:rsidR="00044B75" w:rsidRPr="00044B75" w14:paraId="2A076BD0"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2475F" w14:textId="25660643"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A04B55" w:rsidRPr="00F43FEB">
              <w:rPr>
                <w:rFonts w:ascii="Cambria" w:hAnsi="Cambria" w:cs="Arial"/>
                <w:lang w:val="cs-CZ"/>
              </w:rPr>
              <w:t>Kapacita míst k sezení (počet osob)</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8F3A1" w14:textId="32C10096"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5</w:t>
            </w:r>
          </w:p>
        </w:tc>
      </w:tr>
      <w:tr w:rsidR="00044B75" w:rsidRPr="00044B75" w14:paraId="46299924"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BFDC02" w14:textId="5CF3769B"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R</w:t>
            </w:r>
            <w:r w:rsidR="006A0583" w:rsidRPr="00F43FEB">
              <w:rPr>
                <w:rFonts w:ascii="Cambria" w:eastAsia="Times New Roman" w:hAnsi="Cambria" w:cs="Arial"/>
                <w:color w:val="1B1B1B"/>
                <w:kern w:val="0"/>
                <w:lang w:val="cs-CZ" w:eastAsia="cs-CZ"/>
              </w:rPr>
              <w:t>o</w:t>
            </w:r>
            <w:r w:rsidRPr="00044B75">
              <w:rPr>
                <w:rFonts w:ascii="Cambria" w:eastAsia="Times New Roman" w:hAnsi="Cambria" w:cs="Arial"/>
                <w:color w:val="1B1B1B"/>
                <w:kern w:val="0"/>
                <w:lang w:val="cs-CZ" w:eastAsia="cs-CZ"/>
              </w:rPr>
              <w:t>zvor (mm)</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82393"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2 670</w:t>
            </w:r>
          </w:p>
        </w:tc>
      </w:tr>
      <w:tr w:rsidR="00044B75" w:rsidRPr="00044B75" w14:paraId="3E9B673F"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E4D2A5" w14:textId="14747AE1"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Min. polom</w:t>
            </w:r>
            <w:r w:rsidR="006A0583" w:rsidRPr="00F43FEB">
              <w:rPr>
                <w:rFonts w:ascii="Cambria" w:eastAsia="Times New Roman" w:hAnsi="Cambria" w:cs="Arial"/>
                <w:color w:val="1B1B1B"/>
                <w:kern w:val="0"/>
                <w:lang w:val="cs-CZ" w:eastAsia="cs-CZ"/>
              </w:rPr>
              <w:t>ě</w:t>
            </w:r>
            <w:r w:rsidRPr="00044B75">
              <w:rPr>
                <w:rFonts w:ascii="Cambria" w:eastAsia="Times New Roman" w:hAnsi="Cambria" w:cs="Arial"/>
                <w:color w:val="1B1B1B"/>
                <w:kern w:val="0"/>
                <w:lang w:val="cs-CZ" w:eastAsia="cs-CZ"/>
              </w:rPr>
              <w:t>r otáč</w:t>
            </w:r>
            <w:r w:rsidR="006A0583" w:rsidRPr="00F43FEB">
              <w:rPr>
                <w:rFonts w:ascii="Cambria" w:eastAsia="Times New Roman" w:hAnsi="Cambria" w:cs="Arial"/>
                <w:color w:val="1B1B1B"/>
                <w:kern w:val="0"/>
                <w:lang w:val="cs-CZ" w:eastAsia="cs-CZ"/>
              </w:rPr>
              <w:t>ení</w:t>
            </w:r>
            <w:r w:rsidRPr="00044B75">
              <w:rPr>
                <w:rFonts w:ascii="Cambria" w:eastAsia="Times New Roman" w:hAnsi="Cambria" w:cs="Arial"/>
                <w:color w:val="1B1B1B"/>
                <w:kern w:val="0"/>
                <w:lang w:val="cs-CZ" w:eastAsia="cs-CZ"/>
              </w:rPr>
              <w:t xml:space="preserve"> (m)</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1D23F"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5,4</w:t>
            </w:r>
          </w:p>
        </w:tc>
      </w:tr>
      <w:tr w:rsidR="00044B75" w:rsidRPr="00044B75" w14:paraId="16C4484E"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D4A3BE" w14:textId="73200FBA"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6A0583" w:rsidRPr="00F43FEB">
              <w:rPr>
                <w:rFonts w:ascii="Cambria" w:eastAsia="Times New Roman" w:hAnsi="Cambria" w:cs="Arial"/>
                <w:color w:val="1B1B1B"/>
                <w:kern w:val="0"/>
                <w:lang w:val="cs-CZ" w:eastAsia="cs-CZ"/>
              </w:rPr>
              <w:t>Světlá</w:t>
            </w:r>
            <w:r w:rsidRPr="00044B75">
              <w:rPr>
                <w:rFonts w:ascii="Cambria" w:eastAsia="Times New Roman" w:hAnsi="Cambria" w:cs="Arial"/>
                <w:color w:val="1B1B1B"/>
                <w:kern w:val="0"/>
                <w:lang w:val="cs-CZ" w:eastAsia="cs-CZ"/>
              </w:rPr>
              <w:t xml:space="preserve"> výška (mm)</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9A9147"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200</w:t>
            </w:r>
          </w:p>
        </w:tc>
      </w:tr>
      <w:tr w:rsidR="00044B75" w:rsidRPr="00044B75" w14:paraId="4D291AF4"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16A764" w14:textId="47EC83D1"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lastRenderedPageBreak/>
              <w:t>  </w:t>
            </w:r>
            <w:r w:rsidR="006A0583" w:rsidRPr="00F43FEB">
              <w:rPr>
                <w:rFonts w:ascii="Cambria" w:eastAsia="Times New Roman" w:hAnsi="Cambria" w:cs="Arial"/>
                <w:color w:val="1B1B1B"/>
                <w:kern w:val="0"/>
                <w:lang w:val="cs-CZ" w:eastAsia="cs-CZ"/>
              </w:rPr>
              <w:t>Hmotnost</w:t>
            </w:r>
            <w:r w:rsidRPr="00044B75">
              <w:rPr>
                <w:rFonts w:ascii="Cambria" w:eastAsia="Times New Roman" w:hAnsi="Cambria" w:cs="Arial"/>
                <w:color w:val="1B1B1B"/>
                <w:kern w:val="0"/>
                <w:lang w:val="cs-CZ" w:eastAsia="cs-CZ"/>
              </w:rPr>
              <w:t xml:space="preserve"> vozidla (kg)</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204CA5"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1 540 – 1 620</w:t>
            </w:r>
          </w:p>
        </w:tc>
      </w:tr>
      <w:tr w:rsidR="00044B75" w:rsidRPr="003E6D51" w14:paraId="70B94E91"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BD849"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Motor</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A5339A" w14:textId="1369FC0F"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F43FEB">
              <w:rPr>
                <w:rFonts w:ascii="Cambria" w:eastAsia="Times New Roman" w:hAnsi="Cambria" w:cs="Arial"/>
                <w:color w:val="1B1B1B"/>
                <w:kern w:val="0"/>
                <w:lang w:val="cs-CZ" w:eastAsia="cs-CZ"/>
              </w:rPr>
              <w:t xml:space="preserve"> </w:t>
            </w:r>
            <w:r w:rsidRPr="00044B75">
              <w:rPr>
                <w:rFonts w:ascii="Cambria" w:eastAsia="Times New Roman" w:hAnsi="Cambria" w:cs="Arial"/>
                <w:color w:val="1B1B1B"/>
                <w:kern w:val="0"/>
                <w:lang w:val="cs-CZ" w:eastAsia="cs-CZ"/>
              </w:rPr>
              <w:t xml:space="preserve">2,0 l DOHC s </w:t>
            </w:r>
            <w:r w:rsidR="00731000" w:rsidRPr="00F43FEB">
              <w:rPr>
                <w:rFonts w:ascii="Cambria" w:eastAsia="Times New Roman" w:hAnsi="Cambria" w:cs="Arial"/>
                <w:color w:val="1B1B1B"/>
                <w:kern w:val="0"/>
                <w:lang w:val="cs-CZ" w:eastAsia="cs-CZ"/>
              </w:rPr>
              <w:t>přímým</w:t>
            </w:r>
            <w:r w:rsidRPr="00044B75">
              <w:rPr>
                <w:rFonts w:ascii="Cambria" w:eastAsia="Times New Roman" w:hAnsi="Cambria" w:cs="Arial"/>
                <w:color w:val="1B1B1B"/>
                <w:kern w:val="0"/>
                <w:lang w:val="cs-CZ" w:eastAsia="cs-CZ"/>
              </w:rPr>
              <w:t xml:space="preserve"> </w:t>
            </w:r>
            <w:r w:rsidR="00731000" w:rsidRPr="00F43FEB">
              <w:rPr>
                <w:rFonts w:ascii="Cambria" w:eastAsia="Times New Roman" w:hAnsi="Cambria" w:cs="Arial"/>
                <w:color w:val="1B1B1B"/>
                <w:kern w:val="0"/>
                <w:lang w:val="cs-CZ" w:eastAsia="cs-CZ"/>
              </w:rPr>
              <w:t>vstřikováním</w:t>
            </w:r>
            <w:r w:rsidRPr="00044B75">
              <w:rPr>
                <w:rFonts w:ascii="Cambria" w:eastAsia="Times New Roman" w:hAnsi="Cambria" w:cs="Arial"/>
                <w:color w:val="1B1B1B"/>
                <w:kern w:val="0"/>
                <w:lang w:val="cs-CZ" w:eastAsia="cs-CZ"/>
              </w:rPr>
              <w:t xml:space="preserve"> + elektromotor e-BOXER</w:t>
            </w:r>
          </w:p>
        </w:tc>
      </w:tr>
      <w:tr w:rsidR="00044B75" w:rsidRPr="00044B75" w14:paraId="08ACC41E"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0816A7" w14:textId="5910613F"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6A0583" w:rsidRPr="00F43FEB">
              <w:rPr>
                <w:rFonts w:ascii="Cambria" w:eastAsia="Times New Roman" w:hAnsi="Cambria" w:cs="Arial"/>
                <w:color w:val="1B1B1B"/>
                <w:kern w:val="0"/>
                <w:lang w:val="cs-CZ" w:eastAsia="cs-CZ"/>
              </w:rPr>
              <w:t>Převodovka</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59AF74"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proofErr w:type="spellStart"/>
            <w:r w:rsidRPr="00044B75">
              <w:rPr>
                <w:rFonts w:ascii="Cambria" w:eastAsia="Times New Roman" w:hAnsi="Cambria" w:cs="Arial"/>
                <w:color w:val="1B1B1B"/>
                <w:kern w:val="0"/>
                <w:lang w:val="cs-CZ" w:eastAsia="cs-CZ"/>
              </w:rPr>
              <w:t>Lineartronic</w:t>
            </w:r>
            <w:proofErr w:type="spellEnd"/>
            <w:r w:rsidRPr="00044B75">
              <w:rPr>
                <w:rFonts w:ascii="Cambria" w:eastAsia="Times New Roman" w:hAnsi="Cambria" w:cs="Arial"/>
                <w:color w:val="1B1B1B"/>
                <w:kern w:val="0"/>
                <w:lang w:val="cs-CZ" w:eastAsia="cs-CZ"/>
              </w:rPr>
              <w:t xml:space="preserve"> CVT</w:t>
            </w:r>
          </w:p>
        </w:tc>
      </w:tr>
      <w:tr w:rsidR="00044B75" w:rsidRPr="00044B75" w14:paraId="01E8F11B"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EC779B" w14:textId="598E4818"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731000" w:rsidRPr="00F43FEB">
              <w:rPr>
                <w:rFonts w:ascii="Cambria" w:eastAsia="Times New Roman" w:hAnsi="Cambria" w:cs="Arial"/>
                <w:color w:val="1B1B1B"/>
                <w:kern w:val="0"/>
                <w:lang w:val="cs-CZ" w:eastAsia="cs-CZ"/>
              </w:rPr>
              <w:t>Řízení</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B564CE" w14:textId="772DB75D"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731000" w:rsidRPr="00F43FEB">
              <w:rPr>
                <w:rFonts w:ascii="Cambria" w:eastAsia="Times New Roman" w:hAnsi="Cambria" w:cs="Arial"/>
                <w:color w:val="1B1B1B"/>
                <w:kern w:val="0"/>
                <w:lang w:val="cs-CZ" w:eastAsia="cs-CZ"/>
              </w:rPr>
              <w:t>Hřebenové</w:t>
            </w:r>
          </w:p>
        </w:tc>
      </w:tr>
      <w:tr w:rsidR="00044B75" w:rsidRPr="003E6D51" w14:paraId="42856F5D"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64A1C" w14:textId="390030EB"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Zav</w:t>
            </w:r>
            <w:r w:rsidR="00731000" w:rsidRPr="00F43FEB">
              <w:rPr>
                <w:rFonts w:ascii="Cambria" w:eastAsia="Times New Roman" w:hAnsi="Cambria" w:cs="Arial"/>
                <w:color w:val="1B1B1B"/>
                <w:kern w:val="0"/>
                <w:lang w:val="cs-CZ" w:eastAsia="cs-CZ"/>
              </w:rPr>
              <w:t xml:space="preserve">ěšení kol </w:t>
            </w:r>
            <w:r w:rsidRPr="00044B75">
              <w:rPr>
                <w:rFonts w:ascii="Cambria" w:eastAsia="Times New Roman" w:hAnsi="Cambria" w:cs="Arial"/>
                <w:color w:val="1B1B1B"/>
                <w:kern w:val="0"/>
                <w:lang w:val="cs-CZ" w:eastAsia="cs-CZ"/>
              </w:rPr>
              <w:t>[</w:t>
            </w:r>
            <w:r w:rsidR="00731000" w:rsidRPr="00F43FEB">
              <w:rPr>
                <w:rFonts w:ascii="Cambria" w:eastAsia="Times New Roman" w:hAnsi="Cambria" w:cs="Arial"/>
                <w:color w:val="1B1B1B"/>
                <w:kern w:val="0"/>
                <w:lang w:val="cs-CZ" w:eastAsia="cs-CZ"/>
              </w:rPr>
              <w:t>vpředu</w:t>
            </w:r>
            <w:r w:rsidRPr="00044B75">
              <w:rPr>
                <w:rFonts w:ascii="Cambria" w:eastAsia="Times New Roman" w:hAnsi="Cambria" w:cs="Arial"/>
                <w:color w:val="1B1B1B"/>
                <w:kern w:val="0"/>
                <w:lang w:val="cs-CZ" w:eastAsia="cs-CZ"/>
              </w:rPr>
              <w:t>/vzadu]</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0601F2" w14:textId="63677937" w:rsidR="00044B75" w:rsidRPr="00044B75" w:rsidRDefault="00044B75" w:rsidP="00731000">
            <w:pPr>
              <w:jc w:val="left"/>
              <w:rPr>
                <w:rFonts w:ascii="Cambria" w:hAnsi="Cambria" w:cs="Arial"/>
                <w:lang w:val="cs-CZ"/>
              </w:rPr>
            </w:pPr>
            <w:r w:rsidRPr="00044B75">
              <w:rPr>
                <w:rFonts w:ascii="Cambria" w:eastAsia="Times New Roman" w:hAnsi="Cambria" w:cs="Arial"/>
                <w:color w:val="1B1B1B"/>
                <w:kern w:val="0"/>
                <w:lang w:val="cs-CZ" w:eastAsia="cs-CZ"/>
              </w:rPr>
              <w:t>      </w:t>
            </w:r>
            <w:r w:rsidR="00731000" w:rsidRPr="00F43FEB">
              <w:rPr>
                <w:rFonts w:ascii="Cambria" w:hAnsi="Cambria" w:cs="Arial"/>
                <w:lang w:val="cs-CZ"/>
              </w:rPr>
              <w:t xml:space="preserve">Nezávislé zavěšení se vzpěrami </w:t>
            </w:r>
            <w:proofErr w:type="spellStart"/>
            <w:r w:rsidR="00731000" w:rsidRPr="00F43FEB">
              <w:rPr>
                <w:rFonts w:ascii="Cambria" w:hAnsi="Cambria" w:cs="Arial"/>
                <w:lang w:val="cs-CZ"/>
              </w:rPr>
              <w:t>McPherson</w:t>
            </w:r>
            <w:proofErr w:type="spellEnd"/>
            <w:r w:rsidR="00731000" w:rsidRPr="00F43FEB">
              <w:rPr>
                <w:rFonts w:ascii="Cambria" w:hAnsi="Cambria" w:cs="Arial"/>
                <w:lang w:val="cs-CZ"/>
              </w:rPr>
              <w:t xml:space="preserve"> / nezávislé </w:t>
            </w:r>
            <w:r w:rsidR="00367C9C" w:rsidRPr="00F43FEB">
              <w:rPr>
                <w:rFonts w:ascii="Cambria" w:hAnsi="Cambria" w:cs="Arial"/>
                <w:lang w:val="cs-CZ"/>
              </w:rPr>
              <w:t xml:space="preserve"> </w:t>
            </w:r>
            <w:r w:rsidR="00367C9C" w:rsidRPr="00F43FEB">
              <w:rPr>
                <w:rFonts w:ascii="Cambria" w:hAnsi="Cambria" w:cs="Arial"/>
                <w:lang w:val="cs-CZ"/>
              </w:rPr>
              <w:br/>
              <w:t xml:space="preserve">  </w:t>
            </w:r>
            <w:r w:rsidR="00DC2750">
              <w:rPr>
                <w:rFonts w:ascii="Cambria" w:hAnsi="Cambria" w:cs="Arial"/>
                <w:lang w:val="cs-CZ"/>
              </w:rPr>
              <w:t xml:space="preserve"> </w:t>
            </w:r>
            <w:proofErr w:type="spellStart"/>
            <w:r w:rsidR="00DC2750">
              <w:rPr>
                <w:rFonts w:ascii="Cambria" w:hAnsi="Cambria" w:cs="Arial"/>
                <w:lang w:val="cs-CZ"/>
              </w:rPr>
              <w:t>víceprvkové</w:t>
            </w:r>
            <w:proofErr w:type="spellEnd"/>
            <w:r w:rsidR="00731000" w:rsidRPr="00F43FEB">
              <w:rPr>
                <w:rFonts w:ascii="Cambria" w:hAnsi="Cambria" w:cs="Arial"/>
                <w:lang w:val="cs-CZ"/>
              </w:rPr>
              <w:t xml:space="preserve"> zavěšení</w:t>
            </w:r>
          </w:p>
        </w:tc>
      </w:tr>
      <w:tr w:rsidR="00044B75" w:rsidRPr="003E6D51" w14:paraId="2E72CA8D"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0E2372" w14:textId="08F30D5B"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Brzdy [</w:t>
            </w:r>
            <w:r w:rsidR="00367C9C" w:rsidRPr="00F43FEB">
              <w:rPr>
                <w:rFonts w:ascii="Cambria" w:eastAsia="Times New Roman" w:hAnsi="Cambria" w:cs="Arial"/>
                <w:color w:val="1B1B1B"/>
                <w:kern w:val="0"/>
                <w:lang w:val="cs-CZ" w:eastAsia="cs-CZ"/>
              </w:rPr>
              <w:t>vpředu</w:t>
            </w:r>
            <w:r w:rsidRPr="00044B75">
              <w:rPr>
                <w:rFonts w:ascii="Cambria" w:eastAsia="Times New Roman" w:hAnsi="Cambria" w:cs="Arial"/>
                <w:color w:val="1B1B1B"/>
                <w:kern w:val="0"/>
                <w:lang w:val="cs-CZ" w:eastAsia="cs-CZ"/>
              </w:rPr>
              <w:t>/vzadu]</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728C06" w14:textId="4A35843B"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B4085B">
              <w:rPr>
                <w:rFonts w:ascii="Cambria" w:eastAsia="Times New Roman" w:hAnsi="Cambria" w:cs="Arial"/>
                <w:color w:val="1B1B1B"/>
                <w:kern w:val="0"/>
                <w:lang w:val="cs-CZ" w:eastAsia="cs-CZ"/>
              </w:rPr>
              <w:t>K</w:t>
            </w:r>
            <w:r w:rsidR="00367C9C" w:rsidRPr="00F43FEB">
              <w:rPr>
                <w:rFonts w:ascii="Cambria" w:eastAsia="Times New Roman" w:hAnsi="Cambria" w:cs="Arial"/>
                <w:color w:val="1B1B1B"/>
                <w:kern w:val="0"/>
                <w:lang w:val="cs-CZ" w:eastAsia="cs-CZ"/>
              </w:rPr>
              <w:t>otouč</w:t>
            </w:r>
            <w:r w:rsidR="00B4085B">
              <w:rPr>
                <w:rFonts w:ascii="Cambria" w:eastAsia="Times New Roman" w:hAnsi="Cambria" w:cs="Arial"/>
                <w:color w:val="1B1B1B"/>
                <w:kern w:val="0"/>
                <w:lang w:val="cs-CZ" w:eastAsia="cs-CZ"/>
              </w:rPr>
              <w:t>ové s vnitřním chlazením</w:t>
            </w:r>
            <w:r w:rsidR="00367C9C" w:rsidRPr="00F43FEB">
              <w:rPr>
                <w:rFonts w:ascii="Cambria" w:eastAsia="Times New Roman" w:hAnsi="Cambria" w:cs="Arial"/>
                <w:color w:val="1B1B1B"/>
                <w:kern w:val="0"/>
                <w:lang w:val="cs-CZ" w:eastAsia="cs-CZ"/>
              </w:rPr>
              <w:t xml:space="preserve"> </w:t>
            </w:r>
            <w:r w:rsidRPr="00044B75">
              <w:rPr>
                <w:rFonts w:ascii="Cambria" w:eastAsia="Times New Roman" w:hAnsi="Cambria" w:cs="Arial"/>
                <w:color w:val="1B1B1B"/>
                <w:kern w:val="0"/>
                <w:lang w:val="cs-CZ" w:eastAsia="cs-CZ"/>
              </w:rPr>
              <w:t>/</w:t>
            </w:r>
            <w:r w:rsidR="00367C9C" w:rsidRPr="00F43FEB">
              <w:rPr>
                <w:rFonts w:ascii="Cambria" w:eastAsia="Times New Roman" w:hAnsi="Cambria" w:cs="Arial"/>
                <w:color w:val="1B1B1B"/>
                <w:kern w:val="0"/>
                <w:lang w:val="cs-CZ" w:eastAsia="cs-CZ"/>
              </w:rPr>
              <w:t xml:space="preserve"> </w:t>
            </w:r>
            <w:r w:rsidR="003E6D51">
              <w:rPr>
                <w:rFonts w:ascii="Cambria" w:eastAsia="Times New Roman" w:hAnsi="Cambria" w:cs="Arial"/>
                <w:color w:val="1B1B1B"/>
                <w:kern w:val="0"/>
                <w:lang w:val="cs-CZ" w:eastAsia="cs-CZ"/>
              </w:rPr>
              <w:t>k</w:t>
            </w:r>
            <w:r w:rsidR="00B4085B" w:rsidRPr="00F43FEB">
              <w:rPr>
                <w:rFonts w:ascii="Cambria" w:eastAsia="Times New Roman" w:hAnsi="Cambria" w:cs="Arial"/>
                <w:color w:val="1B1B1B"/>
                <w:kern w:val="0"/>
                <w:lang w:val="cs-CZ" w:eastAsia="cs-CZ"/>
              </w:rPr>
              <w:t>otouč</w:t>
            </w:r>
            <w:r w:rsidR="00B4085B">
              <w:rPr>
                <w:rFonts w:ascii="Cambria" w:eastAsia="Times New Roman" w:hAnsi="Cambria" w:cs="Arial"/>
                <w:color w:val="1B1B1B"/>
                <w:kern w:val="0"/>
                <w:lang w:val="cs-CZ" w:eastAsia="cs-CZ"/>
              </w:rPr>
              <w:t>ové s vnitřním chlazením</w:t>
            </w:r>
          </w:p>
        </w:tc>
      </w:tr>
      <w:tr w:rsidR="00044B75" w:rsidRPr="00044B75" w14:paraId="1C8BBD9E" w14:textId="77777777" w:rsidTr="00A04B55">
        <w:tc>
          <w:tcPr>
            <w:tcW w:w="36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D14D2E" w14:textId="265845D1"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w:t>
            </w:r>
            <w:r w:rsidR="00367C9C" w:rsidRPr="00F43FEB">
              <w:rPr>
                <w:rFonts w:ascii="Cambria" w:eastAsia="Times New Roman" w:hAnsi="Cambria" w:cs="Arial"/>
                <w:color w:val="1B1B1B"/>
                <w:kern w:val="0"/>
                <w:lang w:val="cs-CZ" w:eastAsia="cs-CZ"/>
              </w:rPr>
              <w:t>Rozměry</w:t>
            </w:r>
            <w:r w:rsidRPr="00044B75">
              <w:rPr>
                <w:rFonts w:ascii="Cambria" w:eastAsia="Times New Roman" w:hAnsi="Cambria" w:cs="Arial"/>
                <w:color w:val="1B1B1B"/>
                <w:kern w:val="0"/>
                <w:lang w:val="cs-CZ" w:eastAsia="cs-CZ"/>
              </w:rPr>
              <w:t xml:space="preserve"> </w:t>
            </w:r>
            <w:r w:rsidR="00367C9C" w:rsidRPr="00F43FEB">
              <w:rPr>
                <w:rFonts w:ascii="Cambria" w:eastAsia="Times New Roman" w:hAnsi="Cambria" w:cs="Arial"/>
                <w:color w:val="1B1B1B"/>
                <w:kern w:val="0"/>
                <w:lang w:val="cs-CZ" w:eastAsia="cs-CZ"/>
              </w:rPr>
              <w:t>pneumatik</w:t>
            </w:r>
            <w:r w:rsidRPr="00044B75">
              <w:rPr>
                <w:rFonts w:ascii="Cambria" w:eastAsia="Times New Roman" w:hAnsi="Cambria" w:cs="Arial"/>
                <w:color w:val="1B1B1B"/>
                <w:kern w:val="0"/>
                <w:lang w:val="cs-CZ" w:eastAsia="cs-CZ"/>
              </w:rPr>
              <w:t>/kol</w:t>
            </w:r>
          </w:p>
        </w:tc>
        <w:tc>
          <w:tcPr>
            <w:tcW w:w="6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8A9BE6" w14:textId="77777777" w:rsidR="00044B75" w:rsidRPr="00044B75" w:rsidRDefault="00044B75" w:rsidP="00044B75">
            <w:pPr>
              <w:widowControl/>
              <w:jc w:val="left"/>
              <w:rPr>
                <w:rFonts w:ascii="Cambria" w:eastAsia="Times New Roman" w:hAnsi="Cambria" w:cs="Arial"/>
                <w:color w:val="1B1B1B"/>
                <w:kern w:val="0"/>
                <w:lang w:val="cs-CZ" w:eastAsia="cs-CZ"/>
              </w:rPr>
            </w:pPr>
            <w:r w:rsidRPr="00044B75">
              <w:rPr>
                <w:rFonts w:ascii="Cambria" w:eastAsia="Times New Roman" w:hAnsi="Cambria" w:cs="Arial"/>
                <w:color w:val="1B1B1B"/>
                <w:kern w:val="0"/>
                <w:lang w:val="cs-CZ" w:eastAsia="cs-CZ"/>
              </w:rPr>
              <w:t>      225/60 R17 / 225/55 R18</w:t>
            </w:r>
          </w:p>
        </w:tc>
      </w:tr>
    </w:tbl>
    <w:p w14:paraId="21250A45" w14:textId="77777777" w:rsidR="0036596E" w:rsidRPr="0036596E" w:rsidRDefault="0036596E" w:rsidP="0036596E">
      <w:pPr>
        <w:jc w:val="left"/>
        <w:rPr>
          <w:rFonts w:cs="Arial"/>
          <w:lang w:val="cs-CZ"/>
        </w:rPr>
      </w:pPr>
    </w:p>
    <w:p w14:paraId="3780A7F9" w14:textId="77777777" w:rsidR="0036596E" w:rsidRPr="00D800D8" w:rsidRDefault="0036596E" w:rsidP="00D800D8">
      <w:pPr>
        <w:spacing w:after="120"/>
        <w:jc w:val="right"/>
        <w:rPr>
          <w:rFonts w:ascii="Cambria" w:hAnsi="Cambria"/>
          <w:sz w:val="18"/>
          <w:szCs w:val="18"/>
          <w:lang w:val="cs-CZ"/>
        </w:rPr>
      </w:pPr>
      <w:r w:rsidRPr="00D800D8">
        <w:rPr>
          <w:rFonts w:ascii="Cambria" w:hAnsi="Cambria"/>
          <w:sz w:val="18"/>
          <w:szCs w:val="18"/>
          <w:lang w:val="cs-CZ"/>
        </w:rPr>
        <w:t>*4: Specifikace se liší podle stupně výbavy.</w:t>
      </w:r>
    </w:p>
    <w:p w14:paraId="2BC1B0FD" w14:textId="795E4B0E" w:rsidR="00C523A6" w:rsidRPr="00D800D8" w:rsidRDefault="0036596E" w:rsidP="00D800D8">
      <w:pPr>
        <w:spacing w:after="120"/>
        <w:jc w:val="right"/>
        <w:rPr>
          <w:rFonts w:ascii="Cambria" w:hAnsi="Cambria"/>
          <w:sz w:val="18"/>
          <w:szCs w:val="18"/>
          <w:lang w:val="cs-CZ"/>
        </w:rPr>
      </w:pPr>
      <w:r w:rsidRPr="00D800D8">
        <w:rPr>
          <w:rFonts w:ascii="Cambria" w:hAnsi="Cambria"/>
          <w:sz w:val="18"/>
          <w:szCs w:val="18"/>
          <w:lang w:val="cs-CZ"/>
        </w:rPr>
        <w:t xml:space="preserve">*5: Výška je o 30 mm nižší </w:t>
      </w:r>
      <w:r w:rsidR="00D800D8">
        <w:rPr>
          <w:rFonts w:ascii="Cambria" w:hAnsi="Cambria"/>
          <w:sz w:val="18"/>
          <w:szCs w:val="18"/>
          <w:lang w:val="cs-CZ"/>
        </w:rPr>
        <w:t>u</w:t>
      </w:r>
      <w:r w:rsidRPr="00D800D8">
        <w:rPr>
          <w:rFonts w:ascii="Cambria" w:hAnsi="Cambria"/>
          <w:sz w:val="18"/>
          <w:szCs w:val="18"/>
          <w:lang w:val="cs-CZ"/>
        </w:rPr>
        <w:t xml:space="preserve"> vozidl</w:t>
      </w:r>
      <w:r w:rsidR="00D800D8">
        <w:rPr>
          <w:rFonts w:ascii="Cambria" w:hAnsi="Cambria"/>
          <w:sz w:val="18"/>
          <w:szCs w:val="18"/>
          <w:lang w:val="cs-CZ"/>
        </w:rPr>
        <w:t>a</w:t>
      </w:r>
      <w:r w:rsidRPr="00D800D8">
        <w:rPr>
          <w:rFonts w:ascii="Cambria" w:hAnsi="Cambria"/>
          <w:sz w:val="18"/>
          <w:szCs w:val="18"/>
          <w:lang w:val="cs-CZ"/>
        </w:rPr>
        <w:t xml:space="preserve"> bez střešních lišt a antény.</w:t>
      </w:r>
    </w:p>
    <w:p w14:paraId="78E87800" w14:textId="77777777" w:rsidR="00C523A6" w:rsidRPr="008257C7" w:rsidRDefault="00C523A6" w:rsidP="00736F4D">
      <w:pPr>
        <w:jc w:val="left"/>
        <w:rPr>
          <w:rFonts w:cs="Arial"/>
          <w:lang w:val="cs-CZ"/>
        </w:rPr>
      </w:pPr>
    </w:p>
    <w:p w14:paraId="1220B5DB" w14:textId="30A9F05E" w:rsidR="001561EF" w:rsidRDefault="001561EF" w:rsidP="004054AC">
      <w:pPr>
        <w:jc w:val="center"/>
        <w:rPr>
          <w:rFonts w:cs="Arial"/>
          <w:lang w:val="cs-CZ"/>
        </w:rPr>
      </w:pPr>
    </w:p>
    <w:p w14:paraId="02771C18" w14:textId="77777777" w:rsidR="00D800D8" w:rsidRDefault="00D800D8" w:rsidP="004054AC">
      <w:pPr>
        <w:jc w:val="center"/>
        <w:rPr>
          <w:rFonts w:cs="Arial"/>
          <w:lang w:val="cs-CZ"/>
        </w:rPr>
      </w:pPr>
    </w:p>
    <w:p w14:paraId="2ED87EC6" w14:textId="0BED3ACC" w:rsidR="004054AC" w:rsidRDefault="004054AC" w:rsidP="004054AC">
      <w:pPr>
        <w:jc w:val="center"/>
        <w:rPr>
          <w:rFonts w:cs="Arial"/>
          <w:lang w:val="cs-CZ"/>
        </w:rPr>
      </w:pPr>
      <w:r w:rsidRPr="007B33E7">
        <w:rPr>
          <w:rFonts w:cs="Arial"/>
          <w:lang w:val="cs-CZ"/>
        </w:rPr>
        <w:t>###</w:t>
      </w:r>
      <w:bookmarkStart w:id="2" w:name="_GoBack"/>
      <w:bookmarkEnd w:id="2"/>
    </w:p>
    <w:p w14:paraId="26F56C58" w14:textId="77777777" w:rsidR="001561EF" w:rsidRPr="004054AC" w:rsidRDefault="001561EF" w:rsidP="004054AC">
      <w:pPr>
        <w:jc w:val="center"/>
        <w:rPr>
          <w:rFonts w:cs="Arial"/>
          <w:lang w:val="cs-CZ"/>
        </w:rPr>
      </w:pPr>
    </w:p>
    <w:p w14:paraId="72C6F959" w14:textId="4EE09F73" w:rsidR="00DE4943" w:rsidRPr="00E83BD9" w:rsidRDefault="00DE4943" w:rsidP="00DE4943">
      <w:pPr>
        <w:autoSpaceDE w:val="0"/>
        <w:autoSpaceDN w:val="0"/>
        <w:adjustRightInd w:val="0"/>
        <w:rPr>
          <w:rFonts w:ascii="Cambria" w:hAnsi="Cambria" w:cs="Cambria"/>
          <w:color w:val="000000"/>
          <w:lang w:val="cs-CZ"/>
        </w:rPr>
      </w:pPr>
      <w:r w:rsidRPr="00E83BD9">
        <w:rPr>
          <w:rFonts w:ascii="Cambria" w:hAnsi="Cambria" w:cs="Cambria"/>
          <w:color w:val="000000"/>
          <w:lang w:val="cs-CZ"/>
        </w:rPr>
        <w:t xml:space="preserve">Kontakt: </w:t>
      </w:r>
      <w:r w:rsidRPr="00E83BD9">
        <w:rPr>
          <w:rFonts w:ascii="Cambria" w:hAnsi="Cambria" w:cs="Cambria"/>
          <w:color w:val="000000"/>
          <w:lang w:val="cs-CZ"/>
        </w:rPr>
        <w:tab/>
        <w:t>Zdeněk Zikmund</w:t>
      </w:r>
    </w:p>
    <w:p w14:paraId="5658BA3A" w14:textId="77777777" w:rsidR="00DE4943" w:rsidRPr="00E83BD9" w:rsidRDefault="00DE4943" w:rsidP="00DE4943">
      <w:pPr>
        <w:autoSpaceDE w:val="0"/>
        <w:autoSpaceDN w:val="0"/>
        <w:adjustRightInd w:val="0"/>
        <w:ind w:left="972" w:firstLine="708"/>
        <w:rPr>
          <w:rFonts w:ascii="Cambria" w:hAnsi="Cambria" w:cs="Cambria"/>
          <w:color w:val="000000"/>
          <w:lang w:val="cs-CZ"/>
        </w:rPr>
      </w:pPr>
      <w:r w:rsidRPr="00E83BD9">
        <w:rPr>
          <w:rFonts w:ascii="Cambria" w:hAnsi="Cambria" w:cs="Cambria"/>
          <w:color w:val="000000"/>
          <w:lang w:val="cs-CZ"/>
        </w:rPr>
        <w:t>SUBARU ČR</w:t>
      </w:r>
    </w:p>
    <w:p w14:paraId="21ABE4D5" w14:textId="24ED1651" w:rsidR="008645E3" w:rsidRDefault="00DE4943" w:rsidP="00DE4943">
      <w:pPr>
        <w:pStyle w:val="Odstavecseseznamem"/>
        <w:ind w:left="852" w:firstLine="828"/>
        <w:rPr>
          <w:sz w:val="24"/>
          <w:szCs w:val="24"/>
        </w:rPr>
      </w:pPr>
      <w:r>
        <w:rPr>
          <w:rFonts w:ascii="Cambria" w:hAnsi="Cambria" w:cs="Cambria"/>
          <w:color w:val="000000"/>
        </w:rPr>
        <w:t>zdenek.zikmund@subaru.cz</w:t>
      </w:r>
    </w:p>
    <w:p w14:paraId="099223E1" w14:textId="46772151" w:rsidR="00DE4943" w:rsidRDefault="00DE4943" w:rsidP="008645E3">
      <w:pPr>
        <w:pStyle w:val="Odstavecseseznamem"/>
        <w:jc w:val="center"/>
        <w:rPr>
          <w:sz w:val="24"/>
          <w:szCs w:val="24"/>
        </w:rPr>
      </w:pPr>
    </w:p>
    <w:p w14:paraId="68FD1C3D" w14:textId="77777777" w:rsidR="00DE4943" w:rsidRDefault="00DE4943" w:rsidP="008645E3">
      <w:pPr>
        <w:pStyle w:val="Odstavecseseznamem"/>
        <w:jc w:val="center"/>
        <w:rPr>
          <w:sz w:val="24"/>
          <w:szCs w:val="24"/>
        </w:rPr>
      </w:pPr>
    </w:p>
    <w:p w14:paraId="6A9088AD" w14:textId="77777777" w:rsidR="00D800D8" w:rsidRDefault="00D800D8" w:rsidP="008645E3">
      <w:pPr>
        <w:autoSpaceDE w:val="0"/>
        <w:autoSpaceDN w:val="0"/>
        <w:adjustRightInd w:val="0"/>
        <w:jc w:val="center"/>
        <w:rPr>
          <w:rFonts w:ascii="Cambria" w:hAnsi="Cambria" w:cs="Cambria"/>
          <w:color w:val="000000"/>
          <w:lang w:val="cs-CZ"/>
        </w:rPr>
      </w:pPr>
    </w:p>
    <w:p w14:paraId="06FE0D26" w14:textId="5B4B2313" w:rsidR="00D07789" w:rsidRDefault="00D07789" w:rsidP="008645E3">
      <w:pPr>
        <w:autoSpaceDE w:val="0"/>
        <w:autoSpaceDN w:val="0"/>
        <w:adjustRightInd w:val="0"/>
        <w:jc w:val="center"/>
        <w:rPr>
          <w:rFonts w:ascii="Cambria" w:hAnsi="Cambria" w:cs="Cambria"/>
          <w:color w:val="000000"/>
          <w:lang w:val="cs-CZ"/>
        </w:rPr>
      </w:pPr>
    </w:p>
    <w:p w14:paraId="3DC6A5D5" w14:textId="77777777" w:rsidR="00084209" w:rsidRDefault="00084209" w:rsidP="008645E3">
      <w:pPr>
        <w:autoSpaceDE w:val="0"/>
        <w:autoSpaceDN w:val="0"/>
        <w:adjustRightInd w:val="0"/>
        <w:jc w:val="center"/>
        <w:rPr>
          <w:rFonts w:ascii="Cambria" w:hAnsi="Cambria" w:cs="Cambria"/>
          <w:color w:val="000000"/>
          <w:lang w:val="cs-CZ"/>
        </w:rPr>
      </w:pPr>
    </w:p>
    <w:p w14:paraId="30AC0776" w14:textId="77777777" w:rsidR="00D800D8" w:rsidRDefault="00D800D8" w:rsidP="008645E3">
      <w:pPr>
        <w:autoSpaceDE w:val="0"/>
        <w:autoSpaceDN w:val="0"/>
        <w:adjustRightInd w:val="0"/>
        <w:jc w:val="center"/>
        <w:rPr>
          <w:rFonts w:ascii="Cambria" w:hAnsi="Cambria" w:cs="Cambria"/>
          <w:color w:val="000000"/>
          <w:lang w:val="cs-CZ"/>
        </w:rPr>
      </w:pPr>
    </w:p>
    <w:p w14:paraId="76B9200E" w14:textId="77777777" w:rsidR="00D07789" w:rsidRPr="00E83BD9" w:rsidRDefault="00D07789" w:rsidP="008645E3">
      <w:pPr>
        <w:autoSpaceDE w:val="0"/>
        <w:autoSpaceDN w:val="0"/>
        <w:adjustRightInd w:val="0"/>
        <w:jc w:val="center"/>
        <w:rPr>
          <w:rFonts w:ascii="Cambria" w:hAnsi="Cambria" w:cs="Cambria"/>
          <w:color w:val="000000"/>
          <w:lang w:val="cs-CZ"/>
        </w:rPr>
      </w:pPr>
    </w:p>
    <w:p w14:paraId="6B1A08D4" w14:textId="60D1A413" w:rsidR="004054AC" w:rsidRPr="00E83BD9" w:rsidRDefault="004054AC" w:rsidP="008645E3">
      <w:pPr>
        <w:autoSpaceDE w:val="0"/>
        <w:autoSpaceDN w:val="0"/>
        <w:adjustRightInd w:val="0"/>
        <w:jc w:val="center"/>
        <w:rPr>
          <w:rFonts w:ascii="Cambria" w:hAnsi="Cambria" w:cs="Cambria"/>
          <w:color w:val="000000"/>
          <w:lang w:val="cs-CZ"/>
        </w:rPr>
      </w:pPr>
    </w:p>
    <w:p w14:paraId="4AA98ED9" w14:textId="77777777" w:rsidR="004054AC" w:rsidRPr="00E83BD9" w:rsidRDefault="004054AC" w:rsidP="008645E3">
      <w:pPr>
        <w:autoSpaceDE w:val="0"/>
        <w:autoSpaceDN w:val="0"/>
        <w:adjustRightInd w:val="0"/>
        <w:jc w:val="center"/>
        <w:rPr>
          <w:rFonts w:ascii="Cambria" w:hAnsi="Cambria" w:cs="Cambria"/>
          <w:color w:val="000000"/>
          <w:lang w:val="cs-CZ"/>
        </w:rPr>
      </w:pPr>
    </w:p>
    <w:p w14:paraId="41ED7A85" w14:textId="77777777" w:rsidR="008645E3" w:rsidRPr="00E83BD9" w:rsidRDefault="008645E3" w:rsidP="008645E3">
      <w:pPr>
        <w:autoSpaceDE w:val="0"/>
        <w:autoSpaceDN w:val="0"/>
        <w:adjustRightInd w:val="0"/>
        <w:rPr>
          <w:rFonts w:ascii="Cambria" w:hAnsi="Cambria" w:cs="Cambria"/>
          <w:color w:val="000000"/>
          <w:sz w:val="18"/>
          <w:szCs w:val="18"/>
          <w:lang w:val="cs-CZ"/>
        </w:rPr>
      </w:pPr>
      <w:r w:rsidRPr="00E83BD9">
        <w:rPr>
          <w:rFonts w:ascii="Cambria" w:hAnsi="Cambria" w:cs="Cambria"/>
          <w:b/>
          <w:bCs/>
          <w:color w:val="000000"/>
          <w:sz w:val="18"/>
          <w:szCs w:val="18"/>
          <w:lang w:val="cs-CZ"/>
        </w:rPr>
        <w:t xml:space="preserve">O společnosti Subaru </w:t>
      </w:r>
      <w:proofErr w:type="spellStart"/>
      <w:r w:rsidRPr="00E83BD9">
        <w:rPr>
          <w:rFonts w:ascii="Cambria" w:hAnsi="Cambria" w:cs="Cambria"/>
          <w:b/>
          <w:bCs/>
          <w:color w:val="000000"/>
          <w:sz w:val="18"/>
          <w:szCs w:val="18"/>
          <w:lang w:val="cs-CZ"/>
        </w:rPr>
        <w:t>Corporation</w:t>
      </w:r>
      <w:proofErr w:type="spellEnd"/>
      <w:r w:rsidRPr="00E83BD9">
        <w:rPr>
          <w:rFonts w:ascii="Cambria" w:hAnsi="Cambria" w:cs="Cambria"/>
          <w:b/>
          <w:bCs/>
          <w:color w:val="000000"/>
          <w:sz w:val="18"/>
          <w:szCs w:val="18"/>
          <w:lang w:val="cs-CZ"/>
        </w:rPr>
        <w:t xml:space="preserve"> </w:t>
      </w:r>
    </w:p>
    <w:p w14:paraId="118BEFC8" w14:textId="43B279C6" w:rsidR="00EB1B30" w:rsidRPr="00E83BD9" w:rsidRDefault="008645E3" w:rsidP="000B793B">
      <w:pPr>
        <w:spacing w:after="120"/>
        <w:rPr>
          <w:sz w:val="24"/>
          <w:szCs w:val="24"/>
          <w:lang w:val="cs-CZ"/>
        </w:rPr>
      </w:pPr>
      <w:r w:rsidRPr="00E83BD9">
        <w:rPr>
          <w:rFonts w:ascii="Cambria" w:hAnsi="Cambria" w:cs="Cambria"/>
          <w:color w:val="000000"/>
          <w:sz w:val="18"/>
          <w:szCs w:val="18"/>
          <w:lang w:val="cs-CZ"/>
        </w:rPr>
        <w:t xml:space="preserve">Koncern Subaru </w:t>
      </w:r>
      <w:proofErr w:type="spellStart"/>
      <w:r w:rsidRPr="00E83BD9">
        <w:rPr>
          <w:rFonts w:ascii="Cambria" w:hAnsi="Cambria" w:cs="Cambria"/>
          <w:color w:val="000000"/>
          <w:sz w:val="18"/>
          <w:szCs w:val="18"/>
          <w:lang w:val="cs-CZ"/>
        </w:rPr>
        <w:t>Corporation</w:t>
      </w:r>
      <w:proofErr w:type="spellEnd"/>
      <w:r w:rsidRPr="00E83BD9">
        <w:rPr>
          <w:rFonts w:ascii="Cambria" w:hAnsi="Cambria" w:cs="Cambria"/>
          <w:color w:val="000000"/>
          <w:sz w:val="18"/>
          <w:szCs w:val="18"/>
          <w:lang w:val="cs-CZ"/>
        </w:rPr>
        <w:t xml:space="preserve"> (do dubna roku 2017 nesla společnost název Fuji </w:t>
      </w:r>
      <w:proofErr w:type="spellStart"/>
      <w:r w:rsidRPr="00E83BD9">
        <w:rPr>
          <w:rFonts w:ascii="Cambria" w:hAnsi="Cambria" w:cs="Cambria"/>
          <w:color w:val="000000"/>
          <w:sz w:val="18"/>
          <w:szCs w:val="18"/>
          <w:lang w:val="cs-CZ"/>
        </w:rPr>
        <w:t>Heavy</w:t>
      </w:r>
      <w:proofErr w:type="spellEnd"/>
      <w:r w:rsidRPr="00E83BD9">
        <w:rPr>
          <w:rFonts w:ascii="Cambria" w:hAnsi="Cambria" w:cs="Cambria"/>
          <w:color w:val="000000"/>
          <w:sz w:val="18"/>
          <w:szCs w:val="18"/>
          <w:lang w:val="cs-CZ"/>
        </w:rPr>
        <w:t xml:space="preserve"> </w:t>
      </w:r>
      <w:proofErr w:type="spellStart"/>
      <w:r w:rsidRPr="00E83BD9">
        <w:rPr>
          <w:rFonts w:ascii="Cambria" w:hAnsi="Cambria" w:cs="Cambria"/>
          <w:color w:val="000000"/>
          <w:sz w:val="18"/>
          <w:szCs w:val="18"/>
          <w:lang w:val="cs-CZ"/>
        </w:rPr>
        <w:t>Industries</w:t>
      </w:r>
      <w:proofErr w:type="spellEnd"/>
      <w:r w:rsidRPr="00E83BD9">
        <w:rPr>
          <w:rFonts w:ascii="Cambria" w:hAnsi="Cambria" w:cs="Cambria"/>
          <w:color w:val="000000"/>
          <w:sz w:val="18"/>
          <w:szCs w:val="18"/>
          <w:lang w:val="cs-CZ"/>
        </w:rPr>
        <w:t xml:space="preserve"> Ltd. (FHI)), výrobce automobilů Subaru, je předním japonským výrobcem s dlouhou historií technologických inovací, které se opírají o zkušenosti z letecké divize. Výroba automobilů je jedním z hlavních pilířů koncernu, ale i ostatní divize Subaru </w:t>
      </w:r>
      <w:proofErr w:type="spellStart"/>
      <w:r w:rsidRPr="00E83BD9">
        <w:rPr>
          <w:rFonts w:ascii="Cambria" w:hAnsi="Cambria" w:cs="Cambria"/>
          <w:color w:val="000000"/>
          <w:sz w:val="18"/>
          <w:szCs w:val="18"/>
          <w:lang w:val="cs-CZ"/>
        </w:rPr>
        <w:t>Corp</w:t>
      </w:r>
      <w:proofErr w:type="spellEnd"/>
      <w:r w:rsidRPr="00E83BD9">
        <w:rPr>
          <w:rFonts w:ascii="Cambria" w:hAnsi="Cambria" w:cs="Cambria"/>
          <w:color w:val="000000"/>
          <w:sz w:val="18"/>
          <w:szCs w:val="18"/>
          <w:lang w:val="cs-CZ"/>
        </w:rPr>
        <w:t xml:space="preserve">. – </w:t>
      </w:r>
      <w:proofErr w:type="spellStart"/>
      <w:r w:rsidRPr="00E83BD9">
        <w:rPr>
          <w:rFonts w:ascii="Cambria" w:hAnsi="Cambria" w:cs="Cambria"/>
          <w:color w:val="000000"/>
          <w:sz w:val="18"/>
          <w:szCs w:val="18"/>
          <w:lang w:val="cs-CZ"/>
        </w:rPr>
        <w:t>Aerospace</w:t>
      </w:r>
      <w:proofErr w:type="spellEnd"/>
      <w:r w:rsidRPr="00E83BD9">
        <w:rPr>
          <w:rFonts w:ascii="Cambria" w:hAnsi="Cambria" w:cs="Cambria"/>
          <w:color w:val="000000"/>
          <w:sz w:val="18"/>
          <w:szCs w:val="18"/>
          <w:lang w:val="cs-CZ"/>
        </w:rPr>
        <w:t xml:space="preserve">, </w:t>
      </w:r>
      <w:proofErr w:type="spellStart"/>
      <w:r w:rsidRPr="00E83BD9">
        <w:rPr>
          <w:rFonts w:ascii="Cambria" w:hAnsi="Cambria" w:cs="Cambria"/>
          <w:color w:val="000000"/>
          <w:sz w:val="18"/>
          <w:szCs w:val="18"/>
          <w:lang w:val="cs-CZ"/>
        </w:rPr>
        <w:t>Industrial</w:t>
      </w:r>
      <w:proofErr w:type="spellEnd"/>
      <w:r w:rsidRPr="00E83BD9">
        <w:rPr>
          <w:rFonts w:ascii="Cambria" w:hAnsi="Cambria" w:cs="Cambria"/>
          <w:color w:val="000000"/>
          <w:sz w:val="18"/>
          <w:szCs w:val="18"/>
          <w:lang w:val="cs-CZ"/>
        </w:rPr>
        <w:t xml:space="preserve"> </w:t>
      </w:r>
      <w:proofErr w:type="spellStart"/>
      <w:r w:rsidRPr="00E83BD9">
        <w:rPr>
          <w:rFonts w:ascii="Cambria" w:hAnsi="Cambria" w:cs="Cambria"/>
          <w:color w:val="000000"/>
          <w:sz w:val="18"/>
          <w:szCs w:val="18"/>
          <w:lang w:val="cs-CZ"/>
        </w:rPr>
        <w:t>Products</w:t>
      </w:r>
      <w:proofErr w:type="spellEnd"/>
      <w:r w:rsidRPr="00E83BD9">
        <w:rPr>
          <w:rFonts w:ascii="Cambria" w:hAnsi="Cambria" w:cs="Cambria"/>
          <w:color w:val="000000"/>
          <w:sz w:val="18"/>
          <w:szCs w:val="18"/>
          <w:lang w:val="cs-CZ"/>
        </w:rPr>
        <w:t xml:space="preserve"> a </w:t>
      </w:r>
      <w:proofErr w:type="spellStart"/>
      <w:r w:rsidRPr="00E83BD9">
        <w:rPr>
          <w:rFonts w:ascii="Cambria" w:hAnsi="Cambria" w:cs="Cambria"/>
          <w:color w:val="000000"/>
          <w:sz w:val="18"/>
          <w:szCs w:val="18"/>
          <w:lang w:val="cs-CZ"/>
        </w:rPr>
        <w:t>Eco</w:t>
      </w:r>
      <w:proofErr w:type="spellEnd"/>
      <w:r w:rsidRPr="00E83BD9">
        <w:rPr>
          <w:rFonts w:ascii="Cambria" w:hAnsi="Cambria" w:cs="Cambria"/>
          <w:color w:val="000000"/>
          <w:sz w:val="18"/>
          <w:szCs w:val="18"/>
          <w:lang w:val="cs-CZ"/>
        </w:rPr>
        <w:t xml:space="preserve"> Technologies – nabízejí širokou paletu produktů od motorových agregátů přes generátory, vozy technické údržby po malá letadla, základní komponenty osobních letadel či větrem poháněných generátorových systémů. Subaru </w:t>
      </w:r>
      <w:proofErr w:type="spellStart"/>
      <w:r w:rsidRPr="00E83BD9">
        <w:rPr>
          <w:rFonts w:ascii="Cambria" w:hAnsi="Cambria" w:cs="Cambria"/>
          <w:color w:val="000000"/>
          <w:sz w:val="18"/>
          <w:szCs w:val="18"/>
          <w:lang w:val="cs-CZ"/>
        </w:rPr>
        <w:t>Corp</w:t>
      </w:r>
      <w:proofErr w:type="spellEnd"/>
      <w:r w:rsidRPr="00E83BD9">
        <w:rPr>
          <w:rFonts w:ascii="Cambria" w:hAnsi="Cambria" w:cs="Cambria"/>
          <w:color w:val="000000"/>
          <w:sz w:val="18"/>
          <w:szCs w:val="18"/>
          <w:lang w:val="cs-CZ"/>
        </w:rPr>
        <w:t xml:space="preserve">. si vydobyla celosvětové uznání za technologii stálého pohonu všech kol AWD a ploché motory Subaru </w:t>
      </w:r>
      <w:r w:rsidR="00DE4943" w:rsidRPr="00E83BD9">
        <w:rPr>
          <w:rFonts w:ascii="Cambria" w:hAnsi="Cambria" w:cs="Cambria"/>
          <w:color w:val="000000"/>
          <w:sz w:val="18"/>
          <w:szCs w:val="18"/>
          <w:lang w:val="cs-CZ"/>
        </w:rPr>
        <w:t xml:space="preserve">Boxer </w:t>
      </w:r>
      <w:r w:rsidRPr="00E83BD9">
        <w:rPr>
          <w:rFonts w:ascii="Cambria" w:hAnsi="Cambria" w:cs="Cambria"/>
          <w:color w:val="000000"/>
          <w:sz w:val="18"/>
          <w:szCs w:val="18"/>
          <w:lang w:val="cs-CZ"/>
        </w:rPr>
        <w:t>s protiběžnými písty. Firma je rovněž na špici vývoje ekologických technologií a zasazuje se o celosvětovou ochranu životního prostředí.</w:t>
      </w:r>
    </w:p>
    <w:sectPr w:rsidR="00EB1B30" w:rsidRPr="00E83BD9" w:rsidSect="00840522">
      <w:headerReference w:type="default" r:id="rId15"/>
      <w:footerReference w:type="default" r:id="rId16"/>
      <w:headerReference w:type="first" r:id="rId17"/>
      <w:pgSz w:w="11906" w:h="16838"/>
      <w:pgMar w:top="397" w:right="964" w:bottom="1134" w:left="964" w:header="850"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A950" w14:textId="77777777" w:rsidR="00286689" w:rsidRDefault="00286689" w:rsidP="006A10B7">
      <w:r>
        <w:separator/>
      </w:r>
    </w:p>
  </w:endnote>
  <w:endnote w:type="continuationSeparator" w:id="0">
    <w:p w14:paraId="73E95F0C" w14:textId="77777777" w:rsidR="00286689" w:rsidRDefault="00286689" w:rsidP="006A1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Light">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26CB" w14:textId="77777777" w:rsidR="00C877FE" w:rsidRDefault="00C877FE">
    <w:pPr>
      <w:pStyle w:val="Zpat"/>
    </w:pPr>
  </w:p>
  <w:p w14:paraId="49FA2378" w14:textId="77777777" w:rsidR="00C877FE" w:rsidRDefault="00C877F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69795" w14:textId="77777777" w:rsidR="00286689" w:rsidRDefault="00286689" w:rsidP="006A10B7">
      <w:r>
        <w:separator/>
      </w:r>
    </w:p>
  </w:footnote>
  <w:footnote w:type="continuationSeparator" w:id="0">
    <w:p w14:paraId="0513A49A" w14:textId="77777777" w:rsidR="00286689" w:rsidRDefault="00286689" w:rsidP="006A1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0005" w14:textId="77777777" w:rsidR="00B21358" w:rsidRDefault="00B21358" w:rsidP="00B21358">
    <w:pPr>
      <w:pStyle w:val="Zhlav"/>
      <w:ind w:leftChars="-810" w:left="-1701"/>
      <w:rPr>
        <w:noProof/>
      </w:rPr>
    </w:pPr>
  </w:p>
  <w:p w14:paraId="41627996" w14:textId="77777777" w:rsidR="00B21358" w:rsidRDefault="00B21358" w:rsidP="00B21358">
    <w:pPr>
      <w:pStyle w:val="Zhlav"/>
      <w:ind w:leftChars="-810" w:left="-1701"/>
      <w:rPr>
        <w:noProof/>
      </w:rPr>
    </w:pPr>
  </w:p>
  <w:p w14:paraId="79DF4B0D" w14:textId="77777777" w:rsidR="006A10B7" w:rsidRDefault="006A10B7">
    <w:pPr>
      <w:pStyle w:val="Zhlav"/>
    </w:pPr>
  </w:p>
  <w:p w14:paraId="064F3095" w14:textId="77777777" w:rsidR="006A10B7" w:rsidRDefault="006A10B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5C77" w14:textId="77777777" w:rsidR="006F4D73" w:rsidRDefault="006F4D73">
    <w:pPr>
      <w:pStyle w:val="Zhlav"/>
    </w:pPr>
    <w:r>
      <w:rPr>
        <w:noProof/>
      </w:rPr>
      <w:drawing>
        <wp:anchor distT="0" distB="0" distL="114300" distR="114300" simplePos="0" relativeHeight="251659264" behindDoc="0" locked="0" layoutInCell="1" allowOverlap="1" wp14:anchorId="5AE5A709" wp14:editId="2132A6E1">
          <wp:simplePos x="0" y="0"/>
          <wp:positionH relativeFrom="column">
            <wp:posOffset>-601507</wp:posOffset>
          </wp:positionH>
          <wp:positionV relativeFrom="paragraph">
            <wp:posOffset>-529117</wp:posOffset>
          </wp:positionV>
          <wp:extent cx="7543800" cy="11938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800" cy="119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9F2"/>
    <w:multiLevelType w:val="hybridMultilevel"/>
    <w:tmpl w:val="EFD20FE8"/>
    <w:lvl w:ilvl="0" w:tplc="E6760256">
      <w:numFmt w:val="bullet"/>
      <w:lvlText w:val="◆"/>
      <w:lvlJc w:val="left"/>
      <w:pPr>
        <w:tabs>
          <w:tab w:val="num" w:pos="360"/>
        </w:tabs>
        <w:ind w:left="360" w:hanging="360"/>
      </w:pPr>
      <w:rPr>
        <w:rFonts w:ascii="MS PGothic" w:eastAsia="MS PGothic" w:hAnsi="MS P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F7922"/>
    <w:multiLevelType w:val="hybridMultilevel"/>
    <w:tmpl w:val="A65EDB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6131542"/>
    <w:multiLevelType w:val="hybridMultilevel"/>
    <w:tmpl w:val="973E9D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3C309A"/>
    <w:multiLevelType w:val="hybridMultilevel"/>
    <w:tmpl w:val="6F22FA4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7AA2292"/>
    <w:multiLevelType w:val="hybridMultilevel"/>
    <w:tmpl w:val="2626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24EA4"/>
    <w:multiLevelType w:val="hybridMultilevel"/>
    <w:tmpl w:val="6ED8C700"/>
    <w:lvl w:ilvl="0" w:tplc="3A84467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FCE3498"/>
    <w:multiLevelType w:val="hybridMultilevel"/>
    <w:tmpl w:val="99665C58"/>
    <w:lvl w:ilvl="0" w:tplc="FA0ADBB6">
      <w:numFmt w:val="bullet"/>
      <w:lvlText w:val="-"/>
      <w:lvlJc w:val="left"/>
      <w:pPr>
        <w:ind w:left="1068" w:hanging="360"/>
      </w:pPr>
      <w:rPr>
        <w:rFonts w:ascii="Cambria" w:eastAsia="MS PGothic" w:hAnsi="Cambri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hyphenationZone w:val="425"/>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91"/>
    <w:rsid w:val="00003996"/>
    <w:rsid w:val="00003B55"/>
    <w:rsid w:val="0001141A"/>
    <w:rsid w:val="00017018"/>
    <w:rsid w:val="00027B30"/>
    <w:rsid w:val="00031546"/>
    <w:rsid w:val="000332D0"/>
    <w:rsid w:val="000333F7"/>
    <w:rsid w:val="00040AD5"/>
    <w:rsid w:val="00042A35"/>
    <w:rsid w:val="00044B75"/>
    <w:rsid w:val="000665A9"/>
    <w:rsid w:val="000677AD"/>
    <w:rsid w:val="000764AE"/>
    <w:rsid w:val="00077B7B"/>
    <w:rsid w:val="000829AC"/>
    <w:rsid w:val="00084209"/>
    <w:rsid w:val="00085BD9"/>
    <w:rsid w:val="00086FCF"/>
    <w:rsid w:val="000905C2"/>
    <w:rsid w:val="00093147"/>
    <w:rsid w:val="00095B5F"/>
    <w:rsid w:val="000A0AAE"/>
    <w:rsid w:val="000A24B4"/>
    <w:rsid w:val="000A7E71"/>
    <w:rsid w:val="000B676A"/>
    <w:rsid w:val="000B793B"/>
    <w:rsid w:val="000C4727"/>
    <w:rsid w:val="000D0F1C"/>
    <w:rsid w:val="000D26CC"/>
    <w:rsid w:val="000D537E"/>
    <w:rsid w:val="000F41FE"/>
    <w:rsid w:val="000F4BFE"/>
    <w:rsid w:val="000F55C4"/>
    <w:rsid w:val="000F7076"/>
    <w:rsid w:val="00100D0C"/>
    <w:rsid w:val="001104AD"/>
    <w:rsid w:val="00112F50"/>
    <w:rsid w:val="00123A8F"/>
    <w:rsid w:val="001561EF"/>
    <w:rsid w:val="00163007"/>
    <w:rsid w:val="00165FD6"/>
    <w:rsid w:val="00172C38"/>
    <w:rsid w:val="0017309A"/>
    <w:rsid w:val="001760D8"/>
    <w:rsid w:val="001816E9"/>
    <w:rsid w:val="00184294"/>
    <w:rsid w:val="00186649"/>
    <w:rsid w:val="00186E6E"/>
    <w:rsid w:val="001877B3"/>
    <w:rsid w:val="001935A1"/>
    <w:rsid w:val="00196F5D"/>
    <w:rsid w:val="00197136"/>
    <w:rsid w:val="001A08FE"/>
    <w:rsid w:val="001A507E"/>
    <w:rsid w:val="001D34CC"/>
    <w:rsid w:val="001D494D"/>
    <w:rsid w:val="001F209E"/>
    <w:rsid w:val="001F2824"/>
    <w:rsid w:val="001F3875"/>
    <w:rsid w:val="001F4280"/>
    <w:rsid w:val="00200C8F"/>
    <w:rsid w:val="00206E12"/>
    <w:rsid w:val="002113E0"/>
    <w:rsid w:val="00222654"/>
    <w:rsid w:val="002234B3"/>
    <w:rsid w:val="00226C66"/>
    <w:rsid w:val="0023792F"/>
    <w:rsid w:val="002409A3"/>
    <w:rsid w:val="0024457A"/>
    <w:rsid w:val="00245448"/>
    <w:rsid w:val="00263AE7"/>
    <w:rsid w:val="00263C69"/>
    <w:rsid w:val="0027164A"/>
    <w:rsid w:val="002720D0"/>
    <w:rsid w:val="00281310"/>
    <w:rsid w:val="00283A74"/>
    <w:rsid w:val="00286659"/>
    <w:rsid w:val="00286689"/>
    <w:rsid w:val="0029357A"/>
    <w:rsid w:val="002A16CC"/>
    <w:rsid w:val="002A3A3F"/>
    <w:rsid w:val="002A4035"/>
    <w:rsid w:val="002A71E0"/>
    <w:rsid w:val="002A7A93"/>
    <w:rsid w:val="002B0B5D"/>
    <w:rsid w:val="002C1326"/>
    <w:rsid w:val="002C6BE8"/>
    <w:rsid w:val="002D48B5"/>
    <w:rsid w:val="002D5B49"/>
    <w:rsid w:val="002E2AF0"/>
    <w:rsid w:val="002E30CB"/>
    <w:rsid w:val="002E4809"/>
    <w:rsid w:val="002E5AFB"/>
    <w:rsid w:val="002E701F"/>
    <w:rsid w:val="002E75B7"/>
    <w:rsid w:val="00300798"/>
    <w:rsid w:val="00303305"/>
    <w:rsid w:val="00304D5C"/>
    <w:rsid w:val="00304F0A"/>
    <w:rsid w:val="00327CA8"/>
    <w:rsid w:val="00330B62"/>
    <w:rsid w:val="00336536"/>
    <w:rsid w:val="00346F0D"/>
    <w:rsid w:val="00362D39"/>
    <w:rsid w:val="00362E3F"/>
    <w:rsid w:val="0036596E"/>
    <w:rsid w:val="00367C9C"/>
    <w:rsid w:val="0037298D"/>
    <w:rsid w:val="003751E1"/>
    <w:rsid w:val="00384AEA"/>
    <w:rsid w:val="0038579F"/>
    <w:rsid w:val="003924CA"/>
    <w:rsid w:val="003A1B97"/>
    <w:rsid w:val="003A3590"/>
    <w:rsid w:val="003A722C"/>
    <w:rsid w:val="003B436F"/>
    <w:rsid w:val="003B5CC1"/>
    <w:rsid w:val="003C340A"/>
    <w:rsid w:val="003E1AB1"/>
    <w:rsid w:val="003E1BF4"/>
    <w:rsid w:val="003E3043"/>
    <w:rsid w:val="003E6D51"/>
    <w:rsid w:val="003F1B64"/>
    <w:rsid w:val="003F30D2"/>
    <w:rsid w:val="00400502"/>
    <w:rsid w:val="004054AC"/>
    <w:rsid w:val="004075B4"/>
    <w:rsid w:val="00407D67"/>
    <w:rsid w:val="0042287F"/>
    <w:rsid w:val="004332C0"/>
    <w:rsid w:val="00435044"/>
    <w:rsid w:val="004402DF"/>
    <w:rsid w:val="00463054"/>
    <w:rsid w:val="00463207"/>
    <w:rsid w:val="0046628F"/>
    <w:rsid w:val="00474D7F"/>
    <w:rsid w:val="00496E53"/>
    <w:rsid w:val="004A5237"/>
    <w:rsid w:val="004A7412"/>
    <w:rsid w:val="004B174E"/>
    <w:rsid w:val="004B550C"/>
    <w:rsid w:val="004C3334"/>
    <w:rsid w:val="004C7C57"/>
    <w:rsid w:val="004D2B86"/>
    <w:rsid w:val="004D6115"/>
    <w:rsid w:val="004D7E43"/>
    <w:rsid w:val="004E6312"/>
    <w:rsid w:val="004F03A7"/>
    <w:rsid w:val="004F5573"/>
    <w:rsid w:val="004F617F"/>
    <w:rsid w:val="00502681"/>
    <w:rsid w:val="0051052F"/>
    <w:rsid w:val="00510D0E"/>
    <w:rsid w:val="00513973"/>
    <w:rsid w:val="0051608E"/>
    <w:rsid w:val="00521721"/>
    <w:rsid w:val="00525F0F"/>
    <w:rsid w:val="00534C9F"/>
    <w:rsid w:val="00550280"/>
    <w:rsid w:val="00553E86"/>
    <w:rsid w:val="005571D3"/>
    <w:rsid w:val="005622D5"/>
    <w:rsid w:val="00562EF5"/>
    <w:rsid w:val="00563DF0"/>
    <w:rsid w:val="005805B5"/>
    <w:rsid w:val="0058447A"/>
    <w:rsid w:val="00585654"/>
    <w:rsid w:val="00591328"/>
    <w:rsid w:val="005A251D"/>
    <w:rsid w:val="005A3FC8"/>
    <w:rsid w:val="005A4D44"/>
    <w:rsid w:val="005A6C8A"/>
    <w:rsid w:val="005E4E9A"/>
    <w:rsid w:val="005F0E29"/>
    <w:rsid w:val="005F5227"/>
    <w:rsid w:val="005F7BA4"/>
    <w:rsid w:val="006015AF"/>
    <w:rsid w:val="00620068"/>
    <w:rsid w:val="00631D32"/>
    <w:rsid w:val="00640D08"/>
    <w:rsid w:val="006416BF"/>
    <w:rsid w:val="006423F3"/>
    <w:rsid w:val="00644A8C"/>
    <w:rsid w:val="00653224"/>
    <w:rsid w:val="00655B0A"/>
    <w:rsid w:val="006639EC"/>
    <w:rsid w:val="006846B2"/>
    <w:rsid w:val="00691F9A"/>
    <w:rsid w:val="00692C29"/>
    <w:rsid w:val="00695499"/>
    <w:rsid w:val="006A0583"/>
    <w:rsid w:val="006A10B7"/>
    <w:rsid w:val="006A2374"/>
    <w:rsid w:val="006A406E"/>
    <w:rsid w:val="006B21A8"/>
    <w:rsid w:val="006D6811"/>
    <w:rsid w:val="006F277A"/>
    <w:rsid w:val="006F4D73"/>
    <w:rsid w:val="006F60D5"/>
    <w:rsid w:val="00702522"/>
    <w:rsid w:val="00704100"/>
    <w:rsid w:val="007068DE"/>
    <w:rsid w:val="007156B2"/>
    <w:rsid w:val="00717155"/>
    <w:rsid w:val="00717D5C"/>
    <w:rsid w:val="00725C97"/>
    <w:rsid w:val="00731000"/>
    <w:rsid w:val="007348F0"/>
    <w:rsid w:val="00736F4D"/>
    <w:rsid w:val="00751A30"/>
    <w:rsid w:val="0075223C"/>
    <w:rsid w:val="00760C70"/>
    <w:rsid w:val="00763018"/>
    <w:rsid w:val="00795728"/>
    <w:rsid w:val="007A054C"/>
    <w:rsid w:val="007B0790"/>
    <w:rsid w:val="007D3AE4"/>
    <w:rsid w:val="007D4635"/>
    <w:rsid w:val="007D6E29"/>
    <w:rsid w:val="007E1D06"/>
    <w:rsid w:val="007E3075"/>
    <w:rsid w:val="007E597D"/>
    <w:rsid w:val="007F2331"/>
    <w:rsid w:val="007F734E"/>
    <w:rsid w:val="00832126"/>
    <w:rsid w:val="00840522"/>
    <w:rsid w:val="00840917"/>
    <w:rsid w:val="0084147A"/>
    <w:rsid w:val="008435C4"/>
    <w:rsid w:val="00852C39"/>
    <w:rsid w:val="00863951"/>
    <w:rsid w:val="008645E3"/>
    <w:rsid w:val="00885249"/>
    <w:rsid w:val="008868EE"/>
    <w:rsid w:val="00887C21"/>
    <w:rsid w:val="008A1C3C"/>
    <w:rsid w:val="008A4891"/>
    <w:rsid w:val="008A5281"/>
    <w:rsid w:val="008B2724"/>
    <w:rsid w:val="008B4B62"/>
    <w:rsid w:val="008C29CE"/>
    <w:rsid w:val="008E1D34"/>
    <w:rsid w:val="008F2796"/>
    <w:rsid w:val="008F5512"/>
    <w:rsid w:val="008F57A7"/>
    <w:rsid w:val="00903162"/>
    <w:rsid w:val="009145BB"/>
    <w:rsid w:val="00917A88"/>
    <w:rsid w:val="0092525D"/>
    <w:rsid w:val="00937EAA"/>
    <w:rsid w:val="0095535F"/>
    <w:rsid w:val="0096146B"/>
    <w:rsid w:val="00963941"/>
    <w:rsid w:val="00963D31"/>
    <w:rsid w:val="009667BA"/>
    <w:rsid w:val="00975097"/>
    <w:rsid w:val="00977F3F"/>
    <w:rsid w:val="00982D3C"/>
    <w:rsid w:val="00983BFB"/>
    <w:rsid w:val="009875AF"/>
    <w:rsid w:val="009971E1"/>
    <w:rsid w:val="009B201E"/>
    <w:rsid w:val="009B4EEA"/>
    <w:rsid w:val="009B774E"/>
    <w:rsid w:val="009C1153"/>
    <w:rsid w:val="009D0C7A"/>
    <w:rsid w:val="009D3C37"/>
    <w:rsid w:val="009D4022"/>
    <w:rsid w:val="009D48E9"/>
    <w:rsid w:val="009D537F"/>
    <w:rsid w:val="009D6A33"/>
    <w:rsid w:val="009E298C"/>
    <w:rsid w:val="009F449E"/>
    <w:rsid w:val="00A00FC6"/>
    <w:rsid w:val="00A04B55"/>
    <w:rsid w:val="00A077AC"/>
    <w:rsid w:val="00A16F13"/>
    <w:rsid w:val="00A21D26"/>
    <w:rsid w:val="00A2352D"/>
    <w:rsid w:val="00A31E60"/>
    <w:rsid w:val="00A33168"/>
    <w:rsid w:val="00A356B3"/>
    <w:rsid w:val="00A43876"/>
    <w:rsid w:val="00A55CB9"/>
    <w:rsid w:val="00A737CD"/>
    <w:rsid w:val="00A73A0F"/>
    <w:rsid w:val="00A91586"/>
    <w:rsid w:val="00A919ED"/>
    <w:rsid w:val="00A9252D"/>
    <w:rsid w:val="00A93DAE"/>
    <w:rsid w:val="00AA2D6C"/>
    <w:rsid w:val="00AA43E9"/>
    <w:rsid w:val="00AB5D41"/>
    <w:rsid w:val="00AC379F"/>
    <w:rsid w:val="00AC4532"/>
    <w:rsid w:val="00AC4C46"/>
    <w:rsid w:val="00AD44E1"/>
    <w:rsid w:val="00AD71EA"/>
    <w:rsid w:val="00AE090C"/>
    <w:rsid w:val="00AE0F89"/>
    <w:rsid w:val="00AE631F"/>
    <w:rsid w:val="00AF3118"/>
    <w:rsid w:val="00AF41B0"/>
    <w:rsid w:val="00B05345"/>
    <w:rsid w:val="00B05A55"/>
    <w:rsid w:val="00B1415C"/>
    <w:rsid w:val="00B15DF5"/>
    <w:rsid w:val="00B206D8"/>
    <w:rsid w:val="00B21358"/>
    <w:rsid w:val="00B2424D"/>
    <w:rsid w:val="00B25C6E"/>
    <w:rsid w:val="00B3040A"/>
    <w:rsid w:val="00B3551C"/>
    <w:rsid w:val="00B404B5"/>
    <w:rsid w:val="00B4085B"/>
    <w:rsid w:val="00B4104B"/>
    <w:rsid w:val="00B42026"/>
    <w:rsid w:val="00B52BB2"/>
    <w:rsid w:val="00B57F20"/>
    <w:rsid w:val="00B869CB"/>
    <w:rsid w:val="00BA69DA"/>
    <w:rsid w:val="00BB0E45"/>
    <w:rsid w:val="00BD651C"/>
    <w:rsid w:val="00BE5821"/>
    <w:rsid w:val="00BF3416"/>
    <w:rsid w:val="00C017E7"/>
    <w:rsid w:val="00C05F4D"/>
    <w:rsid w:val="00C12C17"/>
    <w:rsid w:val="00C170F5"/>
    <w:rsid w:val="00C20640"/>
    <w:rsid w:val="00C31BF5"/>
    <w:rsid w:val="00C34461"/>
    <w:rsid w:val="00C35A55"/>
    <w:rsid w:val="00C36C11"/>
    <w:rsid w:val="00C371E8"/>
    <w:rsid w:val="00C404F7"/>
    <w:rsid w:val="00C433B4"/>
    <w:rsid w:val="00C45656"/>
    <w:rsid w:val="00C47ADE"/>
    <w:rsid w:val="00C52250"/>
    <w:rsid w:val="00C523A6"/>
    <w:rsid w:val="00C5317B"/>
    <w:rsid w:val="00C53D3D"/>
    <w:rsid w:val="00C60A3C"/>
    <w:rsid w:val="00C674B5"/>
    <w:rsid w:val="00C72389"/>
    <w:rsid w:val="00C73131"/>
    <w:rsid w:val="00C73A03"/>
    <w:rsid w:val="00C814B1"/>
    <w:rsid w:val="00C816D6"/>
    <w:rsid w:val="00C82DBC"/>
    <w:rsid w:val="00C85826"/>
    <w:rsid w:val="00C877FE"/>
    <w:rsid w:val="00C912B4"/>
    <w:rsid w:val="00C91CCF"/>
    <w:rsid w:val="00CA5A6B"/>
    <w:rsid w:val="00CB0B5C"/>
    <w:rsid w:val="00CC41D4"/>
    <w:rsid w:val="00CD13AE"/>
    <w:rsid w:val="00CD4141"/>
    <w:rsid w:val="00CD5E49"/>
    <w:rsid w:val="00CD68F7"/>
    <w:rsid w:val="00CE0D14"/>
    <w:rsid w:val="00CE3FBE"/>
    <w:rsid w:val="00CE6A35"/>
    <w:rsid w:val="00CF0E5A"/>
    <w:rsid w:val="00CF79DB"/>
    <w:rsid w:val="00D06D5A"/>
    <w:rsid w:val="00D07789"/>
    <w:rsid w:val="00D17962"/>
    <w:rsid w:val="00D21482"/>
    <w:rsid w:val="00D255C4"/>
    <w:rsid w:val="00D3761C"/>
    <w:rsid w:val="00D41C7C"/>
    <w:rsid w:val="00D4332B"/>
    <w:rsid w:val="00D51687"/>
    <w:rsid w:val="00D54965"/>
    <w:rsid w:val="00D55282"/>
    <w:rsid w:val="00D72243"/>
    <w:rsid w:val="00D800D8"/>
    <w:rsid w:val="00D8066C"/>
    <w:rsid w:val="00D822B8"/>
    <w:rsid w:val="00D83673"/>
    <w:rsid w:val="00D91AFF"/>
    <w:rsid w:val="00D9536C"/>
    <w:rsid w:val="00D96335"/>
    <w:rsid w:val="00DA32D7"/>
    <w:rsid w:val="00DA438B"/>
    <w:rsid w:val="00DB369E"/>
    <w:rsid w:val="00DB5CC8"/>
    <w:rsid w:val="00DB7A2E"/>
    <w:rsid w:val="00DC22D9"/>
    <w:rsid w:val="00DC2750"/>
    <w:rsid w:val="00DC4470"/>
    <w:rsid w:val="00DD2ABF"/>
    <w:rsid w:val="00DE08D2"/>
    <w:rsid w:val="00DE37E7"/>
    <w:rsid w:val="00DE4943"/>
    <w:rsid w:val="00DE7E5C"/>
    <w:rsid w:val="00DF3DA3"/>
    <w:rsid w:val="00E038F6"/>
    <w:rsid w:val="00E0602B"/>
    <w:rsid w:val="00E06ABB"/>
    <w:rsid w:val="00E06B12"/>
    <w:rsid w:val="00E13E86"/>
    <w:rsid w:val="00E246FB"/>
    <w:rsid w:val="00E472F7"/>
    <w:rsid w:val="00E517C8"/>
    <w:rsid w:val="00E54381"/>
    <w:rsid w:val="00E614F8"/>
    <w:rsid w:val="00E8059B"/>
    <w:rsid w:val="00E83BD9"/>
    <w:rsid w:val="00E9206A"/>
    <w:rsid w:val="00EA72F2"/>
    <w:rsid w:val="00EB1B30"/>
    <w:rsid w:val="00EB73FB"/>
    <w:rsid w:val="00ED7400"/>
    <w:rsid w:val="00EE2927"/>
    <w:rsid w:val="00EE67D0"/>
    <w:rsid w:val="00EE6837"/>
    <w:rsid w:val="00EF06D2"/>
    <w:rsid w:val="00EF126B"/>
    <w:rsid w:val="00EF7AB9"/>
    <w:rsid w:val="00F047D5"/>
    <w:rsid w:val="00F05663"/>
    <w:rsid w:val="00F14446"/>
    <w:rsid w:val="00F2572B"/>
    <w:rsid w:val="00F37156"/>
    <w:rsid w:val="00F41183"/>
    <w:rsid w:val="00F43FEB"/>
    <w:rsid w:val="00F45E23"/>
    <w:rsid w:val="00F5302F"/>
    <w:rsid w:val="00F536E1"/>
    <w:rsid w:val="00F578CD"/>
    <w:rsid w:val="00F57C69"/>
    <w:rsid w:val="00F7170C"/>
    <w:rsid w:val="00F83036"/>
    <w:rsid w:val="00F970B9"/>
    <w:rsid w:val="00FA09FC"/>
    <w:rsid w:val="00FA1660"/>
    <w:rsid w:val="00FA1FB8"/>
    <w:rsid w:val="00FA3A97"/>
    <w:rsid w:val="00FA5318"/>
    <w:rsid w:val="00FA5BCD"/>
    <w:rsid w:val="00FB0801"/>
    <w:rsid w:val="00FB5DBE"/>
    <w:rsid w:val="00FD5F55"/>
    <w:rsid w:val="00FF06FF"/>
    <w:rsid w:val="00FF459F"/>
    <w:rsid w:val="00FF7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D04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B21358"/>
    <w:pPr>
      <w:widowControl w:val="0"/>
      <w:jc w:val="both"/>
    </w:pPr>
    <w:rPr>
      <w:rFonts w:ascii="Arial" w:eastAsia="MS PGothic" w:hAnsi="Arial" w:cs="Times New Roman"/>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10B7"/>
    <w:pPr>
      <w:tabs>
        <w:tab w:val="center" w:pos="4252"/>
        <w:tab w:val="right" w:pos="8504"/>
      </w:tabs>
      <w:snapToGrid w:val="0"/>
    </w:pPr>
  </w:style>
  <w:style w:type="character" w:customStyle="1" w:styleId="ZhlavChar">
    <w:name w:val="Záhlaví Char"/>
    <w:basedOn w:val="Standardnpsmoodstavce"/>
    <w:link w:val="Zhlav"/>
    <w:uiPriority w:val="99"/>
    <w:rsid w:val="006A10B7"/>
  </w:style>
  <w:style w:type="paragraph" w:styleId="Zpat">
    <w:name w:val="footer"/>
    <w:basedOn w:val="Normln"/>
    <w:link w:val="ZpatChar"/>
    <w:uiPriority w:val="99"/>
    <w:unhideWhenUsed/>
    <w:rsid w:val="006A10B7"/>
    <w:pPr>
      <w:tabs>
        <w:tab w:val="center" w:pos="4252"/>
        <w:tab w:val="right" w:pos="8504"/>
      </w:tabs>
      <w:snapToGrid w:val="0"/>
    </w:pPr>
  </w:style>
  <w:style w:type="character" w:customStyle="1" w:styleId="ZpatChar">
    <w:name w:val="Zápatí Char"/>
    <w:basedOn w:val="Standardnpsmoodstavce"/>
    <w:link w:val="Zpat"/>
    <w:uiPriority w:val="99"/>
    <w:rsid w:val="006A10B7"/>
  </w:style>
  <w:style w:type="paragraph" w:styleId="Textbubliny">
    <w:name w:val="Balloon Text"/>
    <w:basedOn w:val="Normln"/>
    <w:link w:val="TextbublinyChar"/>
    <w:uiPriority w:val="99"/>
    <w:semiHidden/>
    <w:unhideWhenUsed/>
    <w:rsid w:val="006A10B7"/>
    <w:rPr>
      <w:rFonts w:asciiTheme="majorHAnsi" w:eastAsiaTheme="majorEastAsia" w:hAnsiTheme="majorHAnsi" w:cstheme="majorBidi"/>
      <w:sz w:val="18"/>
      <w:szCs w:val="18"/>
    </w:rPr>
  </w:style>
  <w:style w:type="character" w:customStyle="1" w:styleId="TextbublinyChar">
    <w:name w:val="Text bubliny Char"/>
    <w:basedOn w:val="Standardnpsmoodstavce"/>
    <w:link w:val="Textbubliny"/>
    <w:uiPriority w:val="99"/>
    <w:semiHidden/>
    <w:rsid w:val="006A10B7"/>
    <w:rPr>
      <w:rFonts w:asciiTheme="majorHAnsi" w:eastAsiaTheme="majorEastAsia" w:hAnsiTheme="majorHAnsi" w:cstheme="majorBidi"/>
      <w:sz w:val="18"/>
      <w:szCs w:val="18"/>
    </w:rPr>
  </w:style>
  <w:style w:type="paragraph" w:customStyle="1" w:styleId="01">
    <w:name w:val="01_日付"/>
    <w:basedOn w:val="Normln"/>
    <w:qFormat/>
    <w:rsid w:val="00B21358"/>
    <w:pPr>
      <w:jc w:val="right"/>
    </w:pPr>
    <w:rPr>
      <w:noProof/>
    </w:rPr>
  </w:style>
  <w:style w:type="paragraph" w:customStyle="1" w:styleId="010">
    <w:name w:val="01_本文"/>
    <w:basedOn w:val="Normln"/>
    <w:qFormat/>
    <w:rsid w:val="00B21358"/>
    <w:pPr>
      <w:autoSpaceDE w:val="0"/>
      <w:autoSpaceDN w:val="0"/>
      <w:adjustRightInd w:val="0"/>
      <w:ind w:left="1063" w:hangingChars="517" w:hanging="1063"/>
      <w:jc w:val="left"/>
    </w:pPr>
    <w:rPr>
      <w:rFonts w:cs="MS PGothic"/>
      <w:kern w:val="0"/>
    </w:rPr>
  </w:style>
  <w:style w:type="table" w:styleId="Mkatabulky">
    <w:name w:val="Table Grid"/>
    <w:basedOn w:val="Normlntabulka"/>
    <w:uiPriority w:val="39"/>
    <w:rsid w:val="003924CA"/>
    <w:pPr>
      <w:widowControl w:val="0"/>
      <w:jc w:val="both"/>
    </w:pPr>
    <w:rPr>
      <w:rFonts w:ascii="Century" w:eastAsia="MS 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A5A6B"/>
    <w:rPr>
      <w:color w:val="0000FF" w:themeColor="hyperlink"/>
      <w:u w:val="single"/>
    </w:rPr>
  </w:style>
  <w:style w:type="character" w:styleId="Sledovanodkaz">
    <w:name w:val="FollowedHyperlink"/>
    <w:basedOn w:val="Standardnpsmoodstavce"/>
    <w:uiPriority w:val="99"/>
    <w:semiHidden/>
    <w:unhideWhenUsed/>
    <w:rsid w:val="006A2374"/>
    <w:rPr>
      <w:color w:val="800080" w:themeColor="followedHyperlink"/>
      <w:u w:val="single"/>
    </w:rPr>
  </w:style>
  <w:style w:type="character" w:styleId="Odkaznakoment">
    <w:name w:val="annotation reference"/>
    <w:basedOn w:val="Standardnpsmoodstavce"/>
    <w:uiPriority w:val="99"/>
    <w:semiHidden/>
    <w:unhideWhenUsed/>
    <w:rsid w:val="00C404F7"/>
    <w:rPr>
      <w:sz w:val="16"/>
      <w:szCs w:val="16"/>
    </w:rPr>
  </w:style>
  <w:style w:type="paragraph" w:styleId="Textkomente">
    <w:name w:val="annotation text"/>
    <w:basedOn w:val="Normln"/>
    <w:link w:val="TextkomenteChar"/>
    <w:uiPriority w:val="99"/>
    <w:semiHidden/>
    <w:unhideWhenUsed/>
    <w:rsid w:val="00C404F7"/>
    <w:rPr>
      <w:sz w:val="20"/>
      <w:szCs w:val="20"/>
    </w:rPr>
  </w:style>
  <w:style w:type="character" w:customStyle="1" w:styleId="TextkomenteChar">
    <w:name w:val="Text komentáře Char"/>
    <w:basedOn w:val="Standardnpsmoodstavce"/>
    <w:link w:val="Textkomente"/>
    <w:uiPriority w:val="99"/>
    <w:semiHidden/>
    <w:rsid w:val="00C404F7"/>
    <w:rPr>
      <w:rFonts w:ascii="Arial" w:eastAsia="MS PGothic" w:hAnsi="Arial" w:cs="Times New Roman"/>
      <w:sz w:val="20"/>
      <w:szCs w:val="20"/>
    </w:rPr>
  </w:style>
  <w:style w:type="paragraph" w:styleId="Pedmtkomente">
    <w:name w:val="annotation subject"/>
    <w:basedOn w:val="Textkomente"/>
    <w:next w:val="Textkomente"/>
    <w:link w:val="PedmtkomenteChar"/>
    <w:uiPriority w:val="99"/>
    <w:semiHidden/>
    <w:unhideWhenUsed/>
    <w:rsid w:val="00C404F7"/>
    <w:rPr>
      <w:b/>
      <w:bCs/>
    </w:rPr>
  </w:style>
  <w:style w:type="character" w:customStyle="1" w:styleId="PedmtkomenteChar">
    <w:name w:val="Předmět komentáře Char"/>
    <w:basedOn w:val="TextkomenteChar"/>
    <w:link w:val="Pedmtkomente"/>
    <w:uiPriority w:val="99"/>
    <w:semiHidden/>
    <w:rsid w:val="00C404F7"/>
    <w:rPr>
      <w:rFonts w:ascii="Arial" w:eastAsia="MS PGothic" w:hAnsi="Arial" w:cs="Times New Roman"/>
      <w:b/>
      <w:bCs/>
      <w:sz w:val="20"/>
      <w:szCs w:val="20"/>
    </w:rPr>
  </w:style>
  <w:style w:type="paragraph" w:customStyle="1" w:styleId="03">
    <w:name w:val="03_本文"/>
    <w:basedOn w:val="Normln"/>
    <w:qFormat/>
    <w:rsid w:val="00FB0801"/>
    <w:pPr>
      <w:autoSpaceDE w:val="0"/>
      <w:autoSpaceDN w:val="0"/>
      <w:adjustRightInd w:val="0"/>
      <w:jc w:val="left"/>
    </w:pPr>
    <w:rPr>
      <w:rFonts w:cs="MS PGothic"/>
      <w:kern w:val="0"/>
      <w:lang w:val="ja-JP"/>
    </w:rPr>
  </w:style>
  <w:style w:type="paragraph" w:styleId="Revize">
    <w:name w:val="Revision"/>
    <w:hidden/>
    <w:uiPriority w:val="99"/>
    <w:semiHidden/>
    <w:rsid w:val="00863951"/>
    <w:rPr>
      <w:rFonts w:ascii="Arial" w:eastAsia="MS PGothic" w:hAnsi="Arial" w:cs="Times New Roman"/>
      <w:szCs w:val="21"/>
    </w:rPr>
  </w:style>
  <w:style w:type="paragraph" w:styleId="Odstavecseseznamem">
    <w:name w:val="List Paragraph"/>
    <w:aliases w:val="Questions,Liste couleur - Accent 11"/>
    <w:basedOn w:val="Normln"/>
    <w:link w:val="OdstavecseseznamemChar"/>
    <w:uiPriority w:val="34"/>
    <w:qFormat/>
    <w:rsid w:val="008645E3"/>
    <w:pPr>
      <w:widowControl/>
      <w:spacing w:after="120"/>
      <w:ind w:left="720"/>
      <w:contextualSpacing/>
      <w:jc w:val="left"/>
    </w:pPr>
    <w:rPr>
      <w:rFonts w:asciiTheme="minorHAnsi" w:eastAsiaTheme="minorHAnsi" w:hAnsiTheme="minorHAnsi" w:cstheme="minorBidi"/>
      <w:kern w:val="0"/>
      <w:sz w:val="22"/>
      <w:szCs w:val="22"/>
      <w:lang w:val="cs-CZ" w:eastAsia="en-US"/>
    </w:rPr>
  </w:style>
  <w:style w:type="character" w:customStyle="1" w:styleId="OdstavecseseznamemChar">
    <w:name w:val="Odstavec se seznamem Char"/>
    <w:aliases w:val="Questions Char,Liste couleur - Accent 11 Char"/>
    <w:basedOn w:val="Standardnpsmoodstavce"/>
    <w:link w:val="Odstavecseseznamem"/>
    <w:uiPriority w:val="99"/>
    <w:locked/>
    <w:rsid w:val="008645E3"/>
    <w:rPr>
      <w:rFonts w:eastAsiaTheme="minorHAnsi"/>
      <w:kern w:val="0"/>
      <w:sz w:val="22"/>
      <w:lang w:val="cs-CZ" w:eastAsia="en-US"/>
    </w:rPr>
  </w:style>
  <w:style w:type="paragraph" w:customStyle="1" w:styleId="Pa3">
    <w:name w:val="Pa3"/>
    <w:basedOn w:val="Normln"/>
    <w:next w:val="Normln"/>
    <w:uiPriority w:val="99"/>
    <w:rsid w:val="00FA3A97"/>
    <w:pPr>
      <w:widowControl/>
      <w:autoSpaceDE w:val="0"/>
      <w:autoSpaceDN w:val="0"/>
      <w:adjustRightInd w:val="0"/>
      <w:spacing w:line="185" w:lineRule="atLeast"/>
      <w:jc w:val="left"/>
    </w:pPr>
    <w:rPr>
      <w:rFonts w:ascii="Avenir Light" w:eastAsiaTheme="minorEastAsia" w:hAnsi="Avenir Light" w:cstheme="minorBidi"/>
      <w:kern w:val="0"/>
      <w:sz w:val="24"/>
      <w:szCs w:val="24"/>
    </w:rPr>
  </w:style>
  <w:style w:type="character" w:styleId="Nevyeenzmnka">
    <w:name w:val="Unresolved Mention"/>
    <w:basedOn w:val="Standardnpsmoodstavce"/>
    <w:uiPriority w:val="99"/>
    <w:semiHidden/>
    <w:unhideWhenUsed/>
    <w:rsid w:val="00110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39425">
      <w:bodyDiv w:val="1"/>
      <w:marLeft w:val="0"/>
      <w:marRight w:val="0"/>
      <w:marTop w:val="0"/>
      <w:marBottom w:val="0"/>
      <w:divBdr>
        <w:top w:val="none" w:sz="0" w:space="0" w:color="auto"/>
        <w:left w:val="none" w:sz="0" w:space="0" w:color="auto"/>
        <w:bottom w:val="none" w:sz="0" w:space="0" w:color="auto"/>
        <w:right w:val="none" w:sz="0" w:space="0" w:color="auto"/>
      </w:divBdr>
    </w:div>
    <w:div w:id="1087967038">
      <w:bodyDiv w:val="1"/>
      <w:marLeft w:val="0"/>
      <w:marRight w:val="0"/>
      <w:marTop w:val="0"/>
      <w:marBottom w:val="0"/>
      <w:divBdr>
        <w:top w:val="none" w:sz="0" w:space="0" w:color="auto"/>
        <w:left w:val="none" w:sz="0" w:space="0" w:color="auto"/>
        <w:bottom w:val="none" w:sz="0" w:space="0" w:color="auto"/>
        <w:right w:val="none" w:sz="0" w:space="0" w:color="auto"/>
      </w:divBdr>
    </w:div>
    <w:div w:id="11182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baru.jp/crosstrek/crosstre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baru.co.jp/en/crosstre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955134CD861E4D92BC46608B4AAEFE" ma:contentTypeVersion="10" ma:contentTypeDescription="Ein neues Dokument erstellen." ma:contentTypeScope="" ma:versionID="be49bf23b4e48b3b3d1ce9309863e308">
  <xsd:schema xmlns:xsd="http://www.w3.org/2001/XMLSchema" xmlns:xs="http://www.w3.org/2001/XMLSchema" xmlns:p="http://schemas.microsoft.com/office/2006/metadata/properties" xmlns:ns3="11e4b369-5ba5-4d3d-bc63-391a98d87dd0" targetNamespace="http://schemas.microsoft.com/office/2006/metadata/properties" ma:root="true" ma:fieldsID="b330422956b86f2d09f697cab8138cc3" ns3:_="">
    <xsd:import namespace="11e4b369-5ba5-4d3d-bc63-391a98d87dd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4b369-5ba5-4d3d-bc63-391a98d87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1B0A-6E1D-462A-9530-455B4BBD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4b369-5ba5-4d3d-bc63-391a98d87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FA42A-3415-4804-B1A7-86B54A26194E}">
  <ds:schemaRefs>
    <ds:schemaRef ds:uri="http://schemas.microsoft.com/sharepoint/v3/contenttype/forms"/>
  </ds:schemaRefs>
</ds:datastoreItem>
</file>

<file path=customXml/itemProps3.xml><?xml version="1.0" encoding="utf-8"?>
<ds:datastoreItem xmlns:ds="http://schemas.openxmlformats.org/officeDocument/2006/customXml" ds:itemID="{1842E8D9-E1BE-41CA-A22C-AF7FD776710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1e4b369-5ba5-4d3d-bc63-391a98d87dd0"/>
    <ds:schemaRef ds:uri="http://www.w3.org/XML/1998/namespace"/>
  </ds:schemaRefs>
</ds:datastoreItem>
</file>

<file path=customXml/itemProps4.xml><?xml version="1.0" encoding="utf-8"?>
<ds:datastoreItem xmlns:ds="http://schemas.openxmlformats.org/officeDocument/2006/customXml" ds:itemID="{8806378E-BF6D-4736-9529-499C69591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1971</Words>
  <Characters>11629</Characters>
  <Application>Microsoft Office Word</Application>
  <DocSecurity>0</DocSecurity>
  <Lines>96</Lines>
  <Paragraphs>27</Paragraphs>
  <ScaleCrop>false</ScaleCrop>
  <HeadingPairs>
    <vt:vector size="6" baseType="variant">
      <vt:variant>
        <vt:lpstr>Název</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Manager/>
  <Company/>
  <LinksUpToDate>false</LinksUpToDate>
  <CharactersWithSpaces>13573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2022-10-05T16:02:00Z</dcterms:created>
  <dcterms:modified xsi:type="dcterms:W3CDTF">2022-10-07T15:09:00Z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0x010100EC955134CD861E4D92BC46608B4AAEFE</vt:lpwstr>
  </property>
</Properties>
</file>